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DB858" w14:textId="689EBDFD" w:rsidR="00D871BE" w:rsidRPr="00D871BE" w:rsidRDefault="00D871BE" w:rsidP="00D871BE">
      <w:pPr>
        <w:pStyle w:val="2"/>
        <w:numPr>
          <w:ilvl w:val="0"/>
          <w:numId w:val="0"/>
        </w:numPr>
        <w:jc w:val="center"/>
        <w:rPr>
          <w:rFonts w:ascii="黑体" w:eastAsia="黑体" w:hAnsi="黑体"/>
          <w:sz w:val="32"/>
          <w:szCs w:val="32"/>
        </w:rPr>
      </w:pPr>
      <w:bookmarkStart w:id="0" w:name="_Toc6711"/>
      <w:r w:rsidRPr="00D871BE">
        <w:rPr>
          <w:rFonts w:ascii="黑体" w:eastAsia="黑体" w:hAnsi="黑体" w:hint="eastAsia"/>
          <w:sz w:val="32"/>
          <w:szCs w:val="32"/>
        </w:rPr>
        <w:t>供应商准入操作手册</w:t>
      </w:r>
    </w:p>
    <w:p w14:paraId="080AE981" w14:textId="0AEBFE92" w:rsidR="007D221D" w:rsidRDefault="00981A7B" w:rsidP="00D871BE">
      <w:pPr>
        <w:pStyle w:val="3"/>
        <w:numPr>
          <w:ilvl w:val="0"/>
          <w:numId w:val="0"/>
        </w:numPr>
      </w:pPr>
      <w:bookmarkStart w:id="1" w:name="_Toc31303124"/>
      <w:bookmarkStart w:id="2" w:name="_Toc23297"/>
      <w:bookmarkStart w:id="3" w:name="_Toc85186974"/>
      <w:bookmarkStart w:id="4" w:name="_Toc98442847"/>
      <w:bookmarkStart w:id="5" w:name="_Toc98442281"/>
      <w:bookmarkStart w:id="6" w:name="_Toc85186975"/>
      <w:bookmarkStart w:id="7" w:name="_GoBack"/>
      <w:bookmarkEnd w:id="0"/>
      <w:bookmarkEnd w:id="7"/>
      <w:r>
        <w:t>1</w:t>
      </w:r>
      <w:r w:rsidR="007D221D">
        <w:rPr>
          <w:rFonts w:hint="eastAsia"/>
        </w:rPr>
        <w:t>功能说明</w:t>
      </w:r>
      <w:bookmarkEnd w:id="1"/>
      <w:bookmarkEnd w:id="2"/>
      <w:bookmarkEnd w:id="3"/>
      <w:bookmarkEnd w:id="4"/>
      <w:bookmarkEnd w:id="5"/>
    </w:p>
    <w:p w14:paraId="25ACA2DA" w14:textId="77777777" w:rsidR="007D221D" w:rsidRDefault="007D221D" w:rsidP="007D221D">
      <w:pPr>
        <w:rPr>
          <w:lang w:val="zh-CN"/>
        </w:rPr>
      </w:pPr>
      <w:r>
        <w:rPr>
          <w:rFonts w:hint="eastAsia"/>
          <w:lang w:val="zh-CN"/>
        </w:rPr>
        <w:t>供应商准入秉承金蝶云“人人、体验、生态”的设计理念，以“人”为本，打造商务伙伴生态圈，开放性的多平台寻源供交互，让采购资源更丰富；智能化、自动化的平台设计大幅提升采购综合管理水平；此应用主要解决供应商准入业务场景。</w:t>
      </w:r>
    </w:p>
    <w:p w14:paraId="6AF04661" w14:textId="4578336D" w:rsidR="007D221D" w:rsidRDefault="00981A7B" w:rsidP="00981A7B">
      <w:pPr>
        <w:pStyle w:val="3"/>
        <w:numPr>
          <w:ilvl w:val="0"/>
          <w:numId w:val="0"/>
        </w:numPr>
      </w:pPr>
      <w:bookmarkStart w:id="8" w:name="_Toc98442848"/>
      <w:bookmarkStart w:id="9" w:name="_Toc24452"/>
      <w:bookmarkStart w:id="10" w:name="_Toc98442282"/>
      <w:r>
        <w:rPr>
          <w:rFonts w:hint="eastAsia"/>
        </w:rPr>
        <w:t>1</w:t>
      </w:r>
      <w:r>
        <w:t>.1</w:t>
      </w:r>
      <w:r w:rsidR="007D221D">
        <w:rPr>
          <w:rFonts w:hint="eastAsia"/>
        </w:rPr>
        <w:t>业务流程</w:t>
      </w:r>
      <w:bookmarkEnd w:id="6"/>
      <w:bookmarkEnd w:id="8"/>
      <w:bookmarkEnd w:id="9"/>
      <w:bookmarkEnd w:id="10"/>
    </w:p>
    <w:p w14:paraId="1B503522" w14:textId="25F716FF" w:rsidR="007D221D" w:rsidRDefault="00612941" w:rsidP="00612941">
      <w:r>
        <w:rPr>
          <w:rFonts w:hint="eastAsia"/>
        </w:rPr>
        <w:t>供应商招募→门户注册→资料审批→资质审查→现场评审→供应商生效→试运行。</w:t>
      </w:r>
      <w:bookmarkStart w:id="11" w:name="_Toc31359311"/>
      <w:bookmarkStart w:id="12" w:name="_Toc31303125"/>
    </w:p>
    <w:p w14:paraId="6F131D89" w14:textId="091672A9" w:rsidR="007D221D" w:rsidRDefault="00612941" w:rsidP="00EA19D3">
      <w:pPr>
        <w:pStyle w:val="4"/>
        <w:numPr>
          <w:ilvl w:val="0"/>
          <w:numId w:val="0"/>
        </w:numPr>
      </w:pPr>
      <w:r>
        <w:t>1.</w:t>
      </w:r>
      <w:r w:rsidR="00EA19D3">
        <w:rPr>
          <w:rFonts w:hint="eastAsia"/>
        </w:rPr>
        <w:t>2</w:t>
      </w:r>
      <w:r w:rsidR="007D221D">
        <w:rPr>
          <w:rFonts w:hint="eastAsia"/>
        </w:rPr>
        <w:t>供应商注册</w:t>
      </w:r>
    </w:p>
    <w:p w14:paraId="4B60F5D9" w14:textId="77777777" w:rsidR="007D221D" w:rsidRDefault="007D221D" w:rsidP="007D221D">
      <w:pPr>
        <w:numPr>
          <w:ilvl w:val="0"/>
          <w:numId w:val="2"/>
        </w:numPr>
        <w:ind w:firstLineChars="0"/>
      </w:pPr>
      <w:r>
        <w:rPr>
          <w:rFonts w:hint="eastAsia"/>
        </w:rPr>
        <w:t>业务说明</w:t>
      </w:r>
    </w:p>
    <w:p w14:paraId="61C46105" w14:textId="77777777" w:rsidR="007D221D" w:rsidRDefault="007D221D" w:rsidP="007D221D">
      <w:r>
        <w:rPr>
          <w:rFonts w:hint="eastAsia"/>
        </w:rPr>
        <w:t>供应商操作，为提供企业的采购业务服务，先要成为企业合作供应商，需要进行注册。</w:t>
      </w:r>
    </w:p>
    <w:p w14:paraId="45CAD8D4" w14:textId="77777777" w:rsidR="007D221D" w:rsidRDefault="007D221D" w:rsidP="007D221D">
      <w:pPr>
        <w:numPr>
          <w:ilvl w:val="0"/>
          <w:numId w:val="4"/>
        </w:numPr>
        <w:ind w:firstLineChars="0"/>
        <w:rPr>
          <w:rFonts w:ascii="宋体" w:hAnsi="宋体"/>
          <w:color w:val="000000"/>
        </w:rPr>
      </w:pPr>
      <w:r>
        <w:rPr>
          <w:rFonts w:hint="eastAsia"/>
        </w:rPr>
        <w:t>操作路径</w:t>
      </w:r>
    </w:p>
    <w:p w14:paraId="11ED18F5" w14:textId="77777777" w:rsidR="007D221D" w:rsidRDefault="007D221D" w:rsidP="007D221D">
      <w:r>
        <w:rPr>
          <w:rFonts w:hint="eastAsia"/>
        </w:rPr>
        <w:t>供应商门户</w:t>
      </w:r>
      <w:r>
        <w:rPr>
          <w:rFonts w:hint="eastAsia"/>
        </w:rPr>
        <w:t>-</w:t>
      </w:r>
      <w:r>
        <w:t>&gt;</w:t>
      </w:r>
      <w:r>
        <w:rPr>
          <w:rFonts w:hint="eastAsia"/>
        </w:rPr>
        <w:t>〖注册〗</w:t>
      </w:r>
    </w:p>
    <w:p w14:paraId="4FE31D9C" w14:textId="77777777" w:rsidR="007D221D" w:rsidRDefault="007D221D" w:rsidP="007D221D">
      <w:r>
        <w:rPr>
          <w:rFonts w:hint="eastAsia"/>
        </w:rPr>
        <w:t>供应商点击【系统公告】，查看最新的供应商招募信息。</w:t>
      </w:r>
    </w:p>
    <w:p w14:paraId="56F3C2C3" w14:textId="77777777" w:rsidR="007D221D" w:rsidRDefault="007D221D" w:rsidP="007D221D">
      <w:r>
        <w:rPr>
          <w:rFonts w:hint="eastAsia"/>
        </w:rPr>
        <w:t>点击【注册】，填写供应商注册基础信息，确认无误后，点击【提交注册】。</w:t>
      </w:r>
    </w:p>
    <w:p w14:paraId="60838B8E" w14:textId="77777777" w:rsidR="007D221D" w:rsidRDefault="007D221D" w:rsidP="007D221D">
      <w:r>
        <w:rPr>
          <w:noProof/>
        </w:rPr>
        <w:drawing>
          <wp:inline distT="0" distB="0" distL="0" distR="0" wp14:anchorId="35786A96" wp14:editId="679DDBF3">
            <wp:extent cx="5486400" cy="2646680"/>
            <wp:effectExtent l="0" t="0" r="0" b="5080"/>
            <wp:docPr id="14339" name="图片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图片 14339"/>
                    <pic:cNvPicPr>
                      <a:picLocks noChangeAspect="1"/>
                    </pic:cNvPicPr>
                  </pic:nvPicPr>
                  <pic:blipFill>
                    <a:blip r:embed="rId7"/>
                    <a:stretch>
                      <a:fillRect/>
                    </a:stretch>
                  </pic:blipFill>
                  <pic:spPr>
                    <a:xfrm>
                      <a:off x="0" y="0"/>
                      <a:ext cx="5486400" cy="2646680"/>
                    </a:xfrm>
                    <a:prstGeom prst="rect">
                      <a:avLst/>
                    </a:prstGeom>
                  </pic:spPr>
                </pic:pic>
              </a:graphicData>
            </a:graphic>
          </wp:inline>
        </w:drawing>
      </w:r>
    </w:p>
    <w:p w14:paraId="318DA2D3" w14:textId="77777777" w:rsidR="007D221D" w:rsidRDefault="007D221D" w:rsidP="007D221D"/>
    <w:p w14:paraId="21AC4322" w14:textId="77777777" w:rsidR="007D221D" w:rsidRDefault="007D221D" w:rsidP="007D221D">
      <w:r>
        <w:rPr>
          <w:noProof/>
        </w:rPr>
        <w:lastRenderedPageBreak/>
        <w:drawing>
          <wp:inline distT="0" distB="0" distL="0" distR="0" wp14:anchorId="2E0BE2DA" wp14:editId="190A9C6A">
            <wp:extent cx="5486400" cy="2646680"/>
            <wp:effectExtent l="0" t="0" r="0" b="5080"/>
            <wp:docPr id="14340" name="图片 1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图片 14340"/>
                    <pic:cNvPicPr>
                      <a:picLocks noChangeAspect="1"/>
                    </pic:cNvPicPr>
                  </pic:nvPicPr>
                  <pic:blipFill>
                    <a:blip r:embed="rId8"/>
                    <a:stretch>
                      <a:fillRect/>
                    </a:stretch>
                  </pic:blipFill>
                  <pic:spPr>
                    <a:xfrm>
                      <a:off x="0" y="0"/>
                      <a:ext cx="5486400" cy="2646680"/>
                    </a:xfrm>
                    <a:prstGeom prst="rect">
                      <a:avLst/>
                    </a:prstGeom>
                  </pic:spPr>
                </pic:pic>
              </a:graphicData>
            </a:graphic>
          </wp:inline>
        </w:drawing>
      </w:r>
    </w:p>
    <w:p w14:paraId="689837F4" w14:textId="77777777" w:rsidR="007D221D" w:rsidRDefault="007D221D" w:rsidP="007D221D"/>
    <w:p w14:paraId="32A78C38" w14:textId="77777777" w:rsidR="007D221D" w:rsidRDefault="007D221D" w:rsidP="007D221D">
      <w:r>
        <w:rPr>
          <w:noProof/>
        </w:rPr>
        <w:drawing>
          <wp:inline distT="0" distB="0" distL="0" distR="0" wp14:anchorId="471F5278" wp14:editId="17AB95C5">
            <wp:extent cx="5486400" cy="2646680"/>
            <wp:effectExtent l="0" t="0" r="0" b="5080"/>
            <wp:docPr id="14341" name="图片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图片 14341"/>
                    <pic:cNvPicPr>
                      <a:picLocks noChangeAspect="1"/>
                    </pic:cNvPicPr>
                  </pic:nvPicPr>
                  <pic:blipFill>
                    <a:blip r:embed="rId9"/>
                    <a:stretch>
                      <a:fillRect/>
                    </a:stretch>
                  </pic:blipFill>
                  <pic:spPr>
                    <a:xfrm>
                      <a:off x="0" y="0"/>
                      <a:ext cx="5486400" cy="2646680"/>
                    </a:xfrm>
                    <a:prstGeom prst="rect">
                      <a:avLst/>
                    </a:prstGeom>
                  </pic:spPr>
                </pic:pic>
              </a:graphicData>
            </a:graphic>
          </wp:inline>
        </w:drawing>
      </w:r>
    </w:p>
    <w:p w14:paraId="60BB0E7E" w14:textId="5DEB80DB" w:rsidR="007D221D" w:rsidRDefault="00612941" w:rsidP="00EA19D3">
      <w:pPr>
        <w:pStyle w:val="4"/>
        <w:numPr>
          <w:ilvl w:val="0"/>
          <w:numId w:val="0"/>
        </w:numPr>
      </w:pPr>
      <w:r>
        <w:t>1</w:t>
      </w:r>
      <w:r w:rsidR="00EA19D3">
        <w:t>.3</w:t>
      </w:r>
      <w:r w:rsidR="007D221D">
        <w:rPr>
          <w:rFonts w:hint="eastAsia"/>
        </w:rPr>
        <w:t>注册资料录入</w:t>
      </w:r>
    </w:p>
    <w:p w14:paraId="0327E2ED" w14:textId="77777777" w:rsidR="007D221D" w:rsidRDefault="007D221D" w:rsidP="007D221D">
      <w:pPr>
        <w:numPr>
          <w:ilvl w:val="0"/>
          <w:numId w:val="4"/>
        </w:numPr>
        <w:ind w:firstLineChars="0"/>
      </w:pPr>
      <w:r>
        <w:rPr>
          <w:rFonts w:hint="eastAsia"/>
        </w:rPr>
        <w:t>业务说明</w:t>
      </w:r>
    </w:p>
    <w:p w14:paraId="2C3947D6" w14:textId="77777777" w:rsidR="007D221D" w:rsidRDefault="007D221D" w:rsidP="007D221D">
      <w:r>
        <w:rPr>
          <w:rFonts w:hint="eastAsia"/>
        </w:rPr>
        <w:t>供应商操作，注册用户后，需要提交注册资料给采购企业审核。</w:t>
      </w:r>
    </w:p>
    <w:p w14:paraId="2C8596E4" w14:textId="77777777" w:rsidR="007D221D" w:rsidRDefault="007D221D" w:rsidP="007D221D">
      <w:pPr>
        <w:numPr>
          <w:ilvl w:val="0"/>
          <w:numId w:val="4"/>
        </w:numPr>
        <w:ind w:firstLineChars="0"/>
      </w:pPr>
      <w:r>
        <w:rPr>
          <w:rFonts w:hint="eastAsia"/>
        </w:rPr>
        <w:t>操作路径</w:t>
      </w:r>
    </w:p>
    <w:p w14:paraId="1BFA7183" w14:textId="77777777" w:rsidR="007D221D" w:rsidRDefault="007D221D" w:rsidP="007D221D">
      <w:r>
        <w:rPr>
          <w:rFonts w:hint="eastAsia"/>
        </w:rPr>
        <w:t>供应商门户</w:t>
      </w:r>
      <w:r>
        <w:rPr>
          <w:rFonts w:hint="eastAsia"/>
        </w:rPr>
        <w:t>-</w:t>
      </w:r>
      <w:r>
        <w:t>&gt;</w:t>
      </w:r>
      <w:r>
        <w:rPr>
          <w:rFonts w:hint="eastAsia"/>
        </w:rPr>
        <w:t>〖注册状态查询〗</w:t>
      </w:r>
    </w:p>
    <w:p w14:paraId="71E16968" w14:textId="77777777" w:rsidR="007D221D" w:rsidRDefault="007D221D" w:rsidP="007D221D">
      <w:r>
        <w:rPr>
          <w:rFonts w:hint="eastAsia"/>
        </w:rPr>
        <w:t>供应商点击【填写注册资料】，进入供应商基础资料录入界面，资料填写完毕，点击【提交评审】。</w:t>
      </w:r>
    </w:p>
    <w:p w14:paraId="6F95AB2C" w14:textId="77777777" w:rsidR="007D221D" w:rsidRDefault="007D221D" w:rsidP="007D221D">
      <w:r>
        <w:rPr>
          <w:rFonts w:hint="eastAsia"/>
        </w:rPr>
        <w:t>注意：</w:t>
      </w:r>
      <w:r>
        <w:rPr>
          <w:rFonts w:hint="eastAsia"/>
          <w:color w:val="FF0000"/>
        </w:rPr>
        <w:t>带红色</w:t>
      </w:r>
      <w:r>
        <w:rPr>
          <w:rFonts w:hint="eastAsia"/>
          <w:color w:val="FF0000"/>
        </w:rPr>
        <w:t>*</w:t>
      </w:r>
      <w:r>
        <w:rPr>
          <w:rFonts w:hint="eastAsia"/>
        </w:rPr>
        <w:t>，为必填项。</w:t>
      </w:r>
    </w:p>
    <w:p w14:paraId="5BD4A281" w14:textId="77777777" w:rsidR="007D221D" w:rsidRDefault="007D221D" w:rsidP="007D221D">
      <w:r>
        <w:rPr>
          <w:noProof/>
        </w:rPr>
        <w:lastRenderedPageBreak/>
        <w:drawing>
          <wp:inline distT="0" distB="0" distL="0" distR="0" wp14:anchorId="2C9D67AE" wp14:editId="2D9F5222">
            <wp:extent cx="5274310" cy="2447290"/>
            <wp:effectExtent l="0" t="0" r="13970" b="6350"/>
            <wp:docPr id="7168" name="图片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 name="图片 7168"/>
                    <pic:cNvPicPr>
                      <a:picLocks noChangeAspect="1"/>
                    </pic:cNvPicPr>
                  </pic:nvPicPr>
                  <pic:blipFill>
                    <a:blip r:embed="rId10"/>
                    <a:stretch>
                      <a:fillRect/>
                    </a:stretch>
                  </pic:blipFill>
                  <pic:spPr>
                    <a:xfrm>
                      <a:off x="0" y="0"/>
                      <a:ext cx="5274310" cy="2447290"/>
                    </a:xfrm>
                    <a:prstGeom prst="rect">
                      <a:avLst/>
                    </a:prstGeom>
                  </pic:spPr>
                </pic:pic>
              </a:graphicData>
            </a:graphic>
          </wp:inline>
        </w:drawing>
      </w:r>
    </w:p>
    <w:p w14:paraId="076B21E2" w14:textId="77777777" w:rsidR="007D221D" w:rsidRDefault="007D221D" w:rsidP="007D221D">
      <w:r>
        <w:rPr>
          <w:noProof/>
        </w:rPr>
        <w:drawing>
          <wp:inline distT="0" distB="0" distL="0" distR="0" wp14:anchorId="541EA69C" wp14:editId="36EA9AB8">
            <wp:extent cx="5274310" cy="2471420"/>
            <wp:effectExtent l="0" t="0" r="13970" b="12700"/>
            <wp:docPr id="7169" name="图片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图片 7169"/>
                    <pic:cNvPicPr>
                      <a:picLocks noChangeAspect="1"/>
                    </pic:cNvPicPr>
                  </pic:nvPicPr>
                  <pic:blipFill>
                    <a:blip r:embed="rId11"/>
                    <a:stretch>
                      <a:fillRect/>
                    </a:stretch>
                  </pic:blipFill>
                  <pic:spPr>
                    <a:xfrm>
                      <a:off x="0" y="0"/>
                      <a:ext cx="5274310" cy="2471420"/>
                    </a:xfrm>
                    <a:prstGeom prst="rect">
                      <a:avLst/>
                    </a:prstGeom>
                  </pic:spPr>
                </pic:pic>
              </a:graphicData>
            </a:graphic>
          </wp:inline>
        </w:drawing>
      </w:r>
    </w:p>
    <w:p w14:paraId="33FF879C" w14:textId="61C6C853" w:rsidR="007D221D" w:rsidRDefault="00612941" w:rsidP="00FA485B">
      <w:pPr>
        <w:pStyle w:val="4"/>
        <w:numPr>
          <w:ilvl w:val="0"/>
          <w:numId w:val="0"/>
        </w:numPr>
      </w:pPr>
      <w:r>
        <w:t>1</w:t>
      </w:r>
      <w:r w:rsidR="00FA485B">
        <w:t>.4</w:t>
      </w:r>
      <w:r w:rsidR="007D221D">
        <w:rPr>
          <w:rFonts w:hint="eastAsia"/>
        </w:rPr>
        <w:t>注册资料审批</w:t>
      </w:r>
      <w:bookmarkEnd w:id="11"/>
    </w:p>
    <w:p w14:paraId="6D024176" w14:textId="77777777" w:rsidR="007D221D" w:rsidRDefault="007D221D" w:rsidP="007D221D">
      <w:pPr>
        <w:numPr>
          <w:ilvl w:val="0"/>
          <w:numId w:val="3"/>
        </w:numPr>
        <w:ind w:firstLineChars="0"/>
      </w:pPr>
      <w:r>
        <w:rPr>
          <w:rFonts w:hint="eastAsia"/>
        </w:rPr>
        <w:t>业务说明</w:t>
      </w:r>
    </w:p>
    <w:p w14:paraId="0A964B40" w14:textId="77777777" w:rsidR="007D221D" w:rsidRDefault="007D221D" w:rsidP="007D221D">
      <w:r>
        <w:rPr>
          <w:rFonts w:hint="eastAsia"/>
        </w:rPr>
        <w:t>企业方操作，对供应商提交的注册资料进行审核。</w:t>
      </w:r>
    </w:p>
    <w:p w14:paraId="42D181A2" w14:textId="77777777" w:rsidR="007D221D" w:rsidRDefault="007D221D" w:rsidP="007D221D">
      <w:pPr>
        <w:numPr>
          <w:ilvl w:val="0"/>
          <w:numId w:val="3"/>
        </w:numPr>
        <w:ind w:firstLineChars="0"/>
        <w:rPr>
          <w:rFonts w:ascii="宋体" w:hAnsi="宋体"/>
          <w:color w:val="000000"/>
        </w:rPr>
      </w:pPr>
      <w:r>
        <w:rPr>
          <w:rFonts w:hint="eastAsia"/>
        </w:rPr>
        <w:t>操作路径</w:t>
      </w:r>
    </w:p>
    <w:p w14:paraId="7A670435" w14:textId="77777777" w:rsidR="007D221D" w:rsidRDefault="007D221D" w:rsidP="007D221D">
      <w:pPr>
        <w:rPr>
          <w:rFonts w:ascii="宋体" w:hAnsi="宋体"/>
          <w:color w:val="000000"/>
        </w:rPr>
      </w:pPr>
      <w:r>
        <w:rPr>
          <w:rFonts w:ascii="宋体" w:hAnsi="宋体" w:hint="eastAsia"/>
          <w:color w:val="000000"/>
        </w:rPr>
        <w:t>〖</w:t>
      </w:r>
      <w:r>
        <w:rPr>
          <w:rFonts w:hint="eastAsia"/>
        </w:rPr>
        <w:t>供应商协同云</w:t>
      </w:r>
      <w:r>
        <w:rPr>
          <w:rFonts w:ascii="宋体" w:hAnsi="宋体" w:hint="eastAsia"/>
          <w:color w:val="000000"/>
        </w:rPr>
        <w:t>〗</w:t>
      </w:r>
      <w:r>
        <w:rPr>
          <w:rFonts w:hint="eastAsia"/>
        </w:rPr>
        <w:t>-</w:t>
      </w:r>
      <w:r>
        <w:t>&gt;</w:t>
      </w:r>
      <w:r>
        <w:rPr>
          <w:rFonts w:ascii="宋体" w:hAnsi="宋体" w:hint="eastAsia"/>
          <w:color w:val="000000"/>
        </w:rPr>
        <w:t>〖</w:t>
      </w:r>
      <w:r>
        <w:rPr>
          <w:rFonts w:hint="eastAsia"/>
        </w:rPr>
        <w:t>供应商管理</w:t>
      </w:r>
      <w:r>
        <w:rPr>
          <w:rFonts w:ascii="宋体" w:hAnsi="宋体" w:hint="eastAsia"/>
          <w:color w:val="000000"/>
        </w:rPr>
        <w:t>〗</w:t>
      </w:r>
      <w:r>
        <w:rPr>
          <w:rFonts w:hint="eastAsia"/>
        </w:rPr>
        <w:t>-</w:t>
      </w:r>
      <w:r>
        <w:t>&gt;</w:t>
      </w:r>
      <w:r>
        <w:rPr>
          <w:rFonts w:ascii="宋体" w:hAnsi="宋体" w:hint="eastAsia"/>
          <w:color w:val="000000"/>
        </w:rPr>
        <w:t>〖</w:t>
      </w:r>
      <w:r>
        <w:rPr>
          <w:rFonts w:hint="eastAsia"/>
        </w:rPr>
        <w:t>注册管理</w:t>
      </w:r>
      <w:r>
        <w:rPr>
          <w:rFonts w:ascii="宋体" w:hAnsi="宋体" w:hint="eastAsia"/>
          <w:color w:val="000000"/>
        </w:rPr>
        <w:t>〗</w:t>
      </w:r>
      <w:r>
        <w:rPr>
          <w:rFonts w:hint="eastAsia"/>
        </w:rPr>
        <w:t>-</w:t>
      </w:r>
      <w:r>
        <w:t>&gt;</w:t>
      </w:r>
      <w:r>
        <w:rPr>
          <w:rFonts w:ascii="宋体" w:hAnsi="宋体" w:hint="eastAsia"/>
          <w:color w:val="000000"/>
        </w:rPr>
        <w:t>〖</w:t>
      </w:r>
      <w:r>
        <w:rPr>
          <w:rFonts w:hint="eastAsia"/>
        </w:rPr>
        <w:t>注册资料审批</w:t>
      </w:r>
      <w:r>
        <w:rPr>
          <w:rFonts w:ascii="宋体" w:hAnsi="宋体" w:hint="eastAsia"/>
          <w:color w:val="000000"/>
        </w:rPr>
        <w:t>〗</w:t>
      </w:r>
    </w:p>
    <w:p w14:paraId="5D1955B8" w14:textId="77777777" w:rsidR="007D221D" w:rsidRDefault="007D221D" w:rsidP="007D221D">
      <w:r>
        <w:rPr>
          <w:rFonts w:hint="eastAsia"/>
        </w:rPr>
        <w:t>找到审批状态为“提交审批”的数据，点击</w:t>
      </w:r>
      <w:r>
        <w:tab/>
        <w:t>&lt;</w:t>
      </w:r>
      <w:r>
        <w:rPr>
          <w:rFonts w:hint="eastAsia"/>
        </w:rPr>
        <w:t>供应商编码</w:t>
      </w:r>
      <w:r>
        <w:rPr>
          <w:rFonts w:hint="eastAsia"/>
        </w:rPr>
        <w:t>&gt;</w:t>
      </w:r>
      <w:r>
        <w:rPr>
          <w:rFonts w:hint="eastAsia"/>
        </w:rPr>
        <w:t>，进入审批页面，对供应商基础</w:t>
      </w:r>
    </w:p>
    <w:p w14:paraId="2FFA6669" w14:textId="77777777" w:rsidR="007D221D" w:rsidRDefault="007D221D" w:rsidP="007D221D">
      <w:r>
        <w:rPr>
          <w:rFonts w:hint="eastAsia"/>
        </w:rPr>
        <w:t>资料进行审核，确认无误，点击【审核通过】。</w:t>
      </w:r>
    </w:p>
    <w:p w14:paraId="34379992" w14:textId="77777777" w:rsidR="007D221D" w:rsidRDefault="007D221D" w:rsidP="007D221D">
      <w:r>
        <w:rPr>
          <w:rFonts w:hint="eastAsia"/>
        </w:rPr>
        <w:t>说明：</w:t>
      </w:r>
    </w:p>
    <w:p w14:paraId="540B3E32" w14:textId="77777777" w:rsidR="007D221D" w:rsidRDefault="007D221D" w:rsidP="007D221D">
      <w:r>
        <w:rPr>
          <w:rFonts w:hint="eastAsia"/>
        </w:rPr>
        <w:t>【审核通过】表示对供应商的基础资料审核通过</w:t>
      </w:r>
    </w:p>
    <w:p w14:paraId="4E5DDAEE" w14:textId="7111D774" w:rsidR="007D221D" w:rsidRDefault="007D221D" w:rsidP="007D221D">
      <w:r>
        <w:rPr>
          <w:rFonts w:hint="eastAsia"/>
        </w:rPr>
        <w:t>【退回修改】表示供应商填写资料不完整或错误，需要修改</w:t>
      </w:r>
    </w:p>
    <w:p w14:paraId="01A4C357" w14:textId="77777777" w:rsidR="007D221D" w:rsidRDefault="007D221D" w:rsidP="007D221D">
      <w:r>
        <w:rPr>
          <w:rFonts w:hint="eastAsia"/>
        </w:rPr>
        <w:t>【驳回终止】表示供应商初审不通过</w:t>
      </w:r>
    </w:p>
    <w:p w14:paraId="28E6A325" w14:textId="77777777" w:rsidR="007D221D" w:rsidRDefault="007D221D" w:rsidP="007D221D">
      <w:r>
        <w:rPr>
          <w:noProof/>
        </w:rPr>
        <w:lastRenderedPageBreak/>
        <w:drawing>
          <wp:inline distT="0" distB="0" distL="0" distR="0" wp14:anchorId="613E5BD5" wp14:editId="3055F629">
            <wp:extent cx="5486400" cy="2646680"/>
            <wp:effectExtent l="0" t="0" r="0" b="5080"/>
            <wp:docPr id="1030" name="图片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图片 1030"/>
                    <pic:cNvPicPr>
                      <a:picLocks noChangeAspect="1"/>
                    </pic:cNvPicPr>
                  </pic:nvPicPr>
                  <pic:blipFill>
                    <a:blip r:embed="rId12"/>
                    <a:stretch>
                      <a:fillRect/>
                    </a:stretch>
                  </pic:blipFill>
                  <pic:spPr>
                    <a:xfrm>
                      <a:off x="0" y="0"/>
                      <a:ext cx="5486400" cy="2646680"/>
                    </a:xfrm>
                    <a:prstGeom prst="rect">
                      <a:avLst/>
                    </a:prstGeom>
                  </pic:spPr>
                </pic:pic>
              </a:graphicData>
            </a:graphic>
          </wp:inline>
        </w:drawing>
      </w:r>
    </w:p>
    <w:p w14:paraId="330D814F" w14:textId="77777777" w:rsidR="007D221D" w:rsidRDefault="007D221D" w:rsidP="007D221D">
      <w:r>
        <w:rPr>
          <w:noProof/>
        </w:rPr>
        <w:drawing>
          <wp:inline distT="0" distB="0" distL="0" distR="0" wp14:anchorId="6CD15F6E" wp14:editId="3746E550">
            <wp:extent cx="5486400" cy="2646680"/>
            <wp:effectExtent l="0" t="0" r="0" b="5080"/>
            <wp:docPr id="103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1031"/>
                    <pic:cNvPicPr>
                      <a:picLocks noChangeAspect="1"/>
                    </pic:cNvPicPr>
                  </pic:nvPicPr>
                  <pic:blipFill>
                    <a:blip r:embed="rId13"/>
                    <a:stretch>
                      <a:fillRect/>
                    </a:stretch>
                  </pic:blipFill>
                  <pic:spPr>
                    <a:xfrm>
                      <a:off x="0" y="0"/>
                      <a:ext cx="5486400" cy="2646680"/>
                    </a:xfrm>
                    <a:prstGeom prst="rect">
                      <a:avLst/>
                    </a:prstGeom>
                  </pic:spPr>
                </pic:pic>
              </a:graphicData>
            </a:graphic>
          </wp:inline>
        </w:drawing>
      </w:r>
    </w:p>
    <w:p w14:paraId="282681E4" w14:textId="72AE720C" w:rsidR="007D221D" w:rsidRDefault="00612941" w:rsidP="00EA39B4">
      <w:pPr>
        <w:pStyle w:val="4"/>
        <w:numPr>
          <w:ilvl w:val="0"/>
          <w:numId w:val="0"/>
        </w:numPr>
      </w:pPr>
      <w:bookmarkStart w:id="13" w:name="_Toc31359312"/>
      <w:r>
        <w:t>1</w:t>
      </w:r>
      <w:r w:rsidR="00EA39B4">
        <w:t>.5</w:t>
      </w:r>
      <w:r w:rsidR="007D221D">
        <w:rPr>
          <w:rFonts w:hint="eastAsia"/>
        </w:rPr>
        <w:t>资质审查</w:t>
      </w:r>
      <w:bookmarkEnd w:id="13"/>
    </w:p>
    <w:p w14:paraId="6851BCEA" w14:textId="77777777" w:rsidR="007D221D" w:rsidRDefault="007D221D" w:rsidP="007D221D">
      <w:pPr>
        <w:numPr>
          <w:ilvl w:val="0"/>
          <w:numId w:val="5"/>
        </w:numPr>
        <w:ind w:firstLineChars="0"/>
      </w:pPr>
      <w:r>
        <w:rPr>
          <w:rFonts w:hint="eastAsia"/>
        </w:rPr>
        <w:t>业务说明</w:t>
      </w:r>
    </w:p>
    <w:p w14:paraId="22C93E3B" w14:textId="77777777" w:rsidR="007D221D" w:rsidRDefault="007D221D" w:rsidP="007D221D">
      <w:r>
        <w:rPr>
          <w:rFonts w:hint="eastAsia"/>
        </w:rPr>
        <w:t>企业方操作，对临时供应商进行准入或者对已有供应商进行新的采购组织或采购品类认证。</w:t>
      </w:r>
    </w:p>
    <w:p w14:paraId="1D6517BB" w14:textId="77777777" w:rsidR="007D221D" w:rsidRDefault="007D221D" w:rsidP="007D221D">
      <w:pPr>
        <w:numPr>
          <w:ilvl w:val="0"/>
          <w:numId w:val="5"/>
        </w:numPr>
        <w:ind w:firstLineChars="0"/>
        <w:rPr>
          <w:rFonts w:ascii="宋体" w:hAnsi="宋体"/>
          <w:color w:val="000000"/>
        </w:rPr>
      </w:pPr>
      <w:r>
        <w:rPr>
          <w:rFonts w:hint="eastAsia"/>
        </w:rPr>
        <w:t>操作路径</w:t>
      </w:r>
    </w:p>
    <w:p w14:paraId="4A4C208C" w14:textId="77777777" w:rsidR="007D221D" w:rsidRDefault="007D221D" w:rsidP="007D221D">
      <w:pPr>
        <w:rPr>
          <w:rFonts w:ascii="宋体" w:hAnsi="宋体"/>
          <w:color w:val="000000"/>
        </w:rPr>
      </w:pPr>
      <w:r>
        <w:rPr>
          <w:rFonts w:ascii="宋体" w:hAnsi="宋体" w:hint="eastAsia"/>
          <w:color w:val="000000"/>
        </w:rPr>
        <w:t>〖</w:t>
      </w:r>
      <w:r>
        <w:rPr>
          <w:rFonts w:hint="eastAsia"/>
        </w:rPr>
        <w:t>供应商协同云</w:t>
      </w:r>
      <w:r>
        <w:rPr>
          <w:rFonts w:ascii="宋体" w:hAnsi="宋体" w:hint="eastAsia"/>
          <w:color w:val="000000"/>
        </w:rPr>
        <w:t>〗</w:t>
      </w:r>
      <w:r>
        <w:rPr>
          <w:rFonts w:hint="eastAsia"/>
        </w:rPr>
        <w:t>-</w:t>
      </w:r>
      <w:r>
        <w:t>&gt;</w:t>
      </w:r>
      <w:r>
        <w:rPr>
          <w:rFonts w:ascii="宋体" w:hAnsi="宋体" w:hint="eastAsia"/>
          <w:color w:val="000000"/>
        </w:rPr>
        <w:t>〖</w:t>
      </w:r>
      <w:r>
        <w:rPr>
          <w:rFonts w:hint="eastAsia"/>
        </w:rPr>
        <w:t>供应商管理</w:t>
      </w:r>
      <w:r>
        <w:rPr>
          <w:rFonts w:ascii="宋体" w:hAnsi="宋体" w:hint="eastAsia"/>
          <w:color w:val="000000"/>
        </w:rPr>
        <w:t>〗</w:t>
      </w:r>
      <w:r>
        <w:rPr>
          <w:rFonts w:hint="eastAsia"/>
        </w:rPr>
        <w:t>-</w:t>
      </w:r>
      <w:r>
        <w:t>&gt;</w:t>
      </w:r>
      <w:r>
        <w:rPr>
          <w:rFonts w:ascii="宋体" w:hAnsi="宋体" w:hint="eastAsia"/>
          <w:color w:val="000000"/>
        </w:rPr>
        <w:t>〖</w:t>
      </w:r>
      <w:r>
        <w:rPr>
          <w:rFonts w:hint="eastAsia"/>
        </w:rPr>
        <w:t>准入管理</w:t>
      </w:r>
      <w:r>
        <w:rPr>
          <w:rFonts w:ascii="宋体" w:hAnsi="宋体" w:hint="eastAsia"/>
          <w:color w:val="000000"/>
        </w:rPr>
        <w:t>〗</w:t>
      </w:r>
      <w:r>
        <w:rPr>
          <w:rFonts w:hint="eastAsia"/>
        </w:rPr>
        <w:t>-</w:t>
      </w:r>
      <w:r>
        <w:t>&gt;</w:t>
      </w:r>
      <w:r>
        <w:rPr>
          <w:rFonts w:ascii="宋体" w:hAnsi="宋体" w:hint="eastAsia"/>
          <w:color w:val="000000"/>
        </w:rPr>
        <w:t>〖</w:t>
      </w:r>
      <w:r>
        <w:rPr>
          <w:rFonts w:hint="eastAsia"/>
        </w:rPr>
        <w:t>资质审查</w:t>
      </w:r>
      <w:r>
        <w:rPr>
          <w:rFonts w:ascii="宋体" w:hAnsi="宋体" w:hint="eastAsia"/>
          <w:color w:val="000000"/>
        </w:rPr>
        <w:t>〗</w:t>
      </w:r>
    </w:p>
    <w:p w14:paraId="65897CDD" w14:textId="77777777" w:rsidR="007D221D" w:rsidRDefault="007D221D" w:rsidP="007D221D">
      <w:pPr>
        <w:rPr>
          <w:rFonts w:ascii="宋体" w:hAnsi="宋体"/>
          <w:color w:val="000000"/>
        </w:rPr>
      </w:pPr>
      <w:r>
        <w:rPr>
          <w:rFonts w:hint="eastAsia"/>
        </w:rPr>
        <w:t>对于临时供应商，注册资料审批后自动生成一条资质审查的内容，找到审批状态为“拟定”的单据，</w:t>
      </w:r>
      <w:r>
        <w:rPr>
          <w:rFonts w:ascii="宋体" w:hAnsi="宋体" w:hint="eastAsia"/>
          <w:color w:val="000000"/>
        </w:rPr>
        <w:t>点击&lt;单据单号&gt;，进入编辑界面。</w:t>
      </w:r>
    </w:p>
    <w:p w14:paraId="66881A9A" w14:textId="77777777" w:rsidR="007D221D" w:rsidRDefault="007D221D" w:rsidP="007D221D">
      <w:r>
        <w:rPr>
          <w:rFonts w:hint="eastAsia"/>
        </w:rPr>
        <w:t>如果是对已有的供应商进行新的采购组织和采购品类引入，则通过新增的方式增加。</w:t>
      </w:r>
    </w:p>
    <w:p w14:paraId="0E716A81" w14:textId="77777777" w:rsidR="007D221D" w:rsidRDefault="007D221D" w:rsidP="007D221D">
      <w:r>
        <w:rPr>
          <w:noProof/>
        </w:rPr>
        <w:lastRenderedPageBreak/>
        <w:drawing>
          <wp:inline distT="0" distB="0" distL="0" distR="0" wp14:anchorId="35D80CB3" wp14:editId="3C6BF250">
            <wp:extent cx="5486400" cy="2646680"/>
            <wp:effectExtent l="0" t="0" r="0" b="5080"/>
            <wp:docPr id="1032" name="图片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1032"/>
                    <pic:cNvPicPr>
                      <a:picLocks noChangeAspect="1"/>
                    </pic:cNvPicPr>
                  </pic:nvPicPr>
                  <pic:blipFill>
                    <a:blip r:embed="rId14"/>
                    <a:stretch>
                      <a:fillRect/>
                    </a:stretch>
                  </pic:blipFill>
                  <pic:spPr>
                    <a:xfrm>
                      <a:off x="0" y="0"/>
                      <a:ext cx="5486400" cy="2646680"/>
                    </a:xfrm>
                    <a:prstGeom prst="rect">
                      <a:avLst/>
                    </a:prstGeom>
                  </pic:spPr>
                </pic:pic>
              </a:graphicData>
            </a:graphic>
          </wp:inline>
        </w:drawing>
      </w:r>
    </w:p>
    <w:p w14:paraId="300F8133" w14:textId="77777777" w:rsidR="007D221D" w:rsidRDefault="007D221D" w:rsidP="007D221D">
      <w:r>
        <w:rPr>
          <w:rFonts w:hint="eastAsia"/>
        </w:rPr>
        <w:t>根据实际业务选择</w:t>
      </w:r>
      <w:r>
        <w:rPr>
          <w:rFonts w:hint="eastAsia"/>
        </w:rPr>
        <w:t>&lt;</w:t>
      </w:r>
      <w:r>
        <w:rPr>
          <w:rFonts w:hint="eastAsia"/>
        </w:rPr>
        <w:t>供应商分组</w:t>
      </w:r>
      <w:r>
        <w:rPr>
          <w:rFonts w:hint="eastAsia"/>
        </w:rPr>
        <w:t>&gt;</w:t>
      </w:r>
      <w:r>
        <w:rPr>
          <w:rFonts w:hint="eastAsia"/>
        </w:rPr>
        <w:t>、</w:t>
      </w:r>
      <w:r>
        <w:rPr>
          <w:rFonts w:hint="eastAsia"/>
        </w:rPr>
        <w:t>&lt;</w:t>
      </w:r>
      <w:r>
        <w:rPr>
          <w:rFonts w:hint="eastAsia"/>
        </w:rPr>
        <w:t>准入类型</w:t>
      </w:r>
      <w:r>
        <w:rPr>
          <w:rFonts w:hint="eastAsia"/>
        </w:rPr>
        <w:t>&gt;</w:t>
      </w:r>
      <w:r>
        <w:rPr>
          <w:rFonts w:hint="eastAsia"/>
        </w:rPr>
        <w:t>、</w:t>
      </w:r>
      <w:r>
        <w:rPr>
          <w:rFonts w:hint="eastAsia"/>
        </w:rPr>
        <w:t>&lt;</w:t>
      </w:r>
      <w:r>
        <w:rPr>
          <w:rFonts w:hint="eastAsia"/>
        </w:rPr>
        <w:t>引入品类</w:t>
      </w:r>
      <w:r>
        <w:rPr>
          <w:rFonts w:hint="eastAsia"/>
        </w:rPr>
        <w:t>&gt;</w:t>
      </w:r>
      <w:r>
        <w:rPr>
          <w:rFonts w:hint="eastAsia"/>
        </w:rPr>
        <w:t>等基础信息，填写完毕后，点击【提交】、【审批通过】。</w:t>
      </w:r>
    </w:p>
    <w:p w14:paraId="5DDC4D0E" w14:textId="77777777" w:rsidR="007D221D" w:rsidRDefault="007D221D" w:rsidP="007D221D">
      <w:r>
        <w:rPr>
          <w:noProof/>
        </w:rPr>
        <w:drawing>
          <wp:inline distT="0" distB="0" distL="0" distR="0" wp14:anchorId="143BC540" wp14:editId="540AE817">
            <wp:extent cx="5353050" cy="2402205"/>
            <wp:effectExtent l="0" t="0" r="11430" b="5715"/>
            <wp:docPr id="1033" name="图片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图片 10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353050" cy="2402205"/>
                    </a:xfrm>
                    <a:prstGeom prst="rect">
                      <a:avLst/>
                    </a:prstGeom>
                    <a:noFill/>
                  </pic:spPr>
                </pic:pic>
              </a:graphicData>
            </a:graphic>
          </wp:inline>
        </w:drawing>
      </w:r>
    </w:p>
    <w:p w14:paraId="6784EF85" w14:textId="026DE0C6" w:rsidR="007D221D" w:rsidRDefault="00612941" w:rsidP="00EA39B4">
      <w:pPr>
        <w:pStyle w:val="4"/>
        <w:numPr>
          <w:ilvl w:val="0"/>
          <w:numId w:val="0"/>
        </w:numPr>
      </w:pPr>
      <w:bookmarkStart w:id="14" w:name="_Toc31359313"/>
      <w:r>
        <w:t>1</w:t>
      </w:r>
      <w:r w:rsidR="00EA39B4">
        <w:t>.6</w:t>
      </w:r>
      <w:r w:rsidR="007D221D">
        <w:rPr>
          <w:rFonts w:hint="eastAsia"/>
        </w:rPr>
        <w:t>现场评审</w:t>
      </w:r>
      <w:bookmarkEnd w:id="14"/>
    </w:p>
    <w:p w14:paraId="71E5AE8F" w14:textId="77777777" w:rsidR="007D221D" w:rsidRDefault="007D221D" w:rsidP="007D221D">
      <w:pPr>
        <w:numPr>
          <w:ilvl w:val="0"/>
          <w:numId w:val="5"/>
        </w:numPr>
        <w:ind w:firstLineChars="0"/>
      </w:pPr>
      <w:r>
        <w:rPr>
          <w:rFonts w:hint="eastAsia"/>
        </w:rPr>
        <w:t>业务说明</w:t>
      </w:r>
    </w:p>
    <w:p w14:paraId="13669DB6" w14:textId="77777777" w:rsidR="007D221D" w:rsidRDefault="007D221D" w:rsidP="007D221D">
      <w:r>
        <w:rPr>
          <w:rFonts w:hint="eastAsia"/>
        </w:rPr>
        <w:t>企业方操作，录入对供应商进行现场考察的评审结果。</w:t>
      </w:r>
    </w:p>
    <w:p w14:paraId="62BD0909" w14:textId="77777777" w:rsidR="007D221D" w:rsidRDefault="007D221D" w:rsidP="007D221D">
      <w:pPr>
        <w:numPr>
          <w:ilvl w:val="0"/>
          <w:numId w:val="6"/>
        </w:numPr>
        <w:ind w:firstLineChars="0"/>
        <w:rPr>
          <w:rFonts w:ascii="宋体" w:hAnsi="宋体"/>
          <w:color w:val="000000"/>
        </w:rPr>
      </w:pPr>
      <w:r>
        <w:rPr>
          <w:rFonts w:hint="eastAsia"/>
        </w:rPr>
        <w:t>操作路径</w:t>
      </w:r>
    </w:p>
    <w:p w14:paraId="091087C6" w14:textId="77777777" w:rsidR="007D221D" w:rsidRDefault="007D221D" w:rsidP="007D221D">
      <w:pPr>
        <w:rPr>
          <w:rFonts w:ascii="宋体" w:hAnsi="宋体"/>
          <w:color w:val="000000"/>
        </w:rPr>
      </w:pPr>
      <w:r>
        <w:rPr>
          <w:rFonts w:ascii="宋体" w:hAnsi="宋体" w:hint="eastAsia"/>
          <w:color w:val="000000"/>
        </w:rPr>
        <w:t>〖</w:t>
      </w:r>
      <w:r>
        <w:rPr>
          <w:rFonts w:hint="eastAsia"/>
        </w:rPr>
        <w:t>供应商协同云</w:t>
      </w:r>
      <w:r>
        <w:rPr>
          <w:rFonts w:ascii="宋体" w:hAnsi="宋体" w:hint="eastAsia"/>
          <w:color w:val="000000"/>
        </w:rPr>
        <w:t>〗</w:t>
      </w:r>
      <w:r>
        <w:rPr>
          <w:rFonts w:hint="eastAsia"/>
        </w:rPr>
        <w:t>-</w:t>
      </w:r>
      <w:r>
        <w:t>&gt;</w:t>
      </w:r>
      <w:r>
        <w:rPr>
          <w:rFonts w:ascii="宋体" w:hAnsi="宋体" w:hint="eastAsia"/>
          <w:color w:val="000000"/>
        </w:rPr>
        <w:t>〖</w:t>
      </w:r>
      <w:r>
        <w:rPr>
          <w:rFonts w:hint="eastAsia"/>
        </w:rPr>
        <w:t>供应商管理</w:t>
      </w:r>
      <w:r>
        <w:rPr>
          <w:rFonts w:ascii="宋体" w:hAnsi="宋体" w:hint="eastAsia"/>
          <w:color w:val="000000"/>
        </w:rPr>
        <w:t>〗</w:t>
      </w:r>
      <w:r>
        <w:rPr>
          <w:rFonts w:hint="eastAsia"/>
        </w:rPr>
        <w:t>-</w:t>
      </w:r>
      <w:r>
        <w:t>&gt;</w:t>
      </w:r>
      <w:r>
        <w:rPr>
          <w:rFonts w:ascii="宋体" w:hAnsi="宋体" w:hint="eastAsia"/>
          <w:color w:val="000000"/>
        </w:rPr>
        <w:t>〖</w:t>
      </w:r>
      <w:r>
        <w:rPr>
          <w:rFonts w:hint="eastAsia"/>
        </w:rPr>
        <w:t>准入管理</w:t>
      </w:r>
      <w:r>
        <w:rPr>
          <w:rFonts w:ascii="宋体" w:hAnsi="宋体" w:hint="eastAsia"/>
          <w:color w:val="000000"/>
        </w:rPr>
        <w:t>〗</w:t>
      </w:r>
      <w:r>
        <w:rPr>
          <w:rFonts w:hint="eastAsia"/>
        </w:rPr>
        <w:t>-</w:t>
      </w:r>
      <w:r>
        <w:t>&gt;</w:t>
      </w:r>
      <w:r>
        <w:rPr>
          <w:rFonts w:ascii="宋体" w:hAnsi="宋体" w:hint="eastAsia"/>
          <w:color w:val="000000"/>
        </w:rPr>
        <w:t>〖</w:t>
      </w:r>
      <w:r>
        <w:rPr>
          <w:rFonts w:hint="eastAsia"/>
        </w:rPr>
        <w:t>现场评审</w:t>
      </w:r>
      <w:r>
        <w:rPr>
          <w:rFonts w:ascii="宋体" w:hAnsi="宋体" w:hint="eastAsia"/>
          <w:color w:val="000000"/>
        </w:rPr>
        <w:t>〗</w:t>
      </w:r>
    </w:p>
    <w:p w14:paraId="5A3560D0" w14:textId="77777777" w:rsidR="007D221D" w:rsidRDefault="007D221D" w:rsidP="007D221D">
      <w:pPr>
        <w:rPr>
          <w:rFonts w:ascii="宋体" w:hAnsi="宋体"/>
          <w:color w:val="000000"/>
        </w:rPr>
      </w:pPr>
      <w:r>
        <w:rPr>
          <w:rFonts w:hint="eastAsia"/>
        </w:rPr>
        <w:t>找到审批状态为“拟定”的单据，点击</w:t>
      </w:r>
      <w:r>
        <w:rPr>
          <w:rFonts w:hint="eastAsia"/>
        </w:rPr>
        <w:t>&lt;</w:t>
      </w:r>
      <w:r>
        <w:rPr>
          <w:rFonts w:hint="eastAsia"/>
        </w:rPr>
        <w:t>单击编号</w:t>
      </w:r>
      <w:r>
        <w:rPr>
          <w:rFonts w:hint="eastAsia"/>
        </w:rPr>
        <w:t>&gt;</w:t>
      </w:r>
      <w:r>
        <w:rPr>
          <w:rFonts w:hint="eastAsia"/>
        </w:rPr>
        <w:t>，进入现场评审编辑界面。</w:t>
      </w:r>
    </w:p>
    <w:p w14:paraId="4CCFFA02" w14:textId="77777777" w:rsidR="007D221D" w:rsidRDefault="007D221D" w:rsidP="007D221D">
      <w:r>
        <w:rPr>
          <w:noProof/>
        </w:rPr>
        <w:lastRenderedPageBreak/>
        <w:drawing>
          <wp:inline distT="0" distB="0" distL="0" distR="0" wp14:anchorId="41768AE7" wp14:editId="7BBBA3DE">
            <wp:extent cx="5486400" cy="2646680"/>
            <wp:effectExtent l="0" t="0" r="0" b="5080"/>
            <wp:docPr id="1048" name="图片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图片 1048"/>
                    <pic:cNvPicPr>
                      <a:picLocks noChangeAspect="1"/>
                    </pic:cNvPicPr>
                  </pic:nvPicPr>
                  <pic:blipFill>
                    <a:blip r:embed="rId16"/>
                    <a:stretch>
                      <a:fillRect/>
                    </a:stretch>
                  </pic:blipFill>
                  <pic:spPr>
                    <a:xfrm>
                      <a:off x="0" y="0"/>
                      <a:ext cx="5486400" cy="2646680"/>
                    </a:xfrm>
                    <a:prstGeom prst="rect">
                      <a:avLst/>
                    </a:prstGeom>
                  </pic:spPr>
                </pic:pic>
              </a:graphicData>
            </a:graphic>
          </wp:inline>
        </w:drawing>
      </w:r>
    </w:p>
    <w:p w14:paraId="61B6EE86" w14:textId="77777777" w:rsidR="007D221D" w:rsidRDefault="007D221D" w:rsidP="007D221D">
      <w:r>
        <w:rPr>
          <w:rFonts w:hint="eastAsia"/>
        </w:rPr>
        <w:t>根据现场评定的实际状况进行填写，填写完毕后，点击【提交】、【审批通过】</w:t>
      </w:r>
    </w:p>
    <w:p w14:paraId="2ADF5D45" w14:textId="5A8423DD" w:rsidR="007D221D" w:rsidRDefault="007D221D" w:rsidP="00624A66">
      <w:r>
        <w:rPr>
          <w:noProof/>
        </w:rPr>
        <w:drawing>
          <wp:inline distT="0" distB="0" distL="0" distR="0" wp14:anchorId="688A87B0" wp14:editId="25845783">
            <wp:extent cx="5486400" cy="2646680"/>
            <wp:effectExtent l="0" t="0" r="0" b="5080"/>
            <wp:docPr id="1049" name="图片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图片 1049"/>
                    <pic:cNvPicPr>
                      <a:picLocks noChangeAspect="1"/>
                    </pic:cNvPicPr>
                  </pic:nvPicPr>
                  <pic:blipFill>
                    <a:blip r:embed="rId17"/>
                    <a:stretch>
                      <a:fillRect/>
                    </a:stretch>
                  </pic:blipFill>
                  <pic:spPr>
                    <a:xfrm>
                      <a:off x="0" y="0"/>
                      <a:ext cx="5486400" cy="2646680"/>
                    </a:xfrm>
                    <a:prstGeom prst="rect">
                      <a:avLst/>
                    </a:prstGeom>
                  </pic:spPr>
                </pic:pic>
              </a:graphicData>
            </a:graphic>
          </wp:inline>
        </w:drawing>
      </w:r>
    </w:p>
    <w:p w14:paraId="5609EC91" w14:textId="6A59A94A" w:rsidR="007D221D" w:rsidRDefault="00612941" w:rsidP="006A05CB">
      <w:pPr>
        <w:pStyle w:val="4"/>
        <w:numPr>
          <w:ilvl w:val="0"/>
          <w:numId w:val="0"/>
        </w:numPr>
      </w:pPr>
      <w:bookmarkStart w:id="15" w:name="_Toc31359317"/>
      <w:r>
        <w:t>1</w:t>
      </w:r>
      <w:r w:rsidR="006A05CB">
        <w:t>.</w:t>
      </w:r>
      <w:r w:rsidR="00624A66">
        <w:t>7</w:t>
      </w:r>
      <w:r w:rsidR="007D221D">
        <w:rPr>
          <w:rFonts w:hint="eastAsia"/>
        </w:rPr>
        <w:t>供应商生效</w:t>
      </w:r>
      <w:bookmarkEnd w:id="15"/>
    </w:p>
    <w:p w14:paraId="55C561F9" w14:textId="77777777" w:rsidR="007D221D" w:rsidRDefault="007D221D" w:rsidP="007D221D">
      <w:pPr>
        <w:numPr>
          <w:ilvl w:val="0"/>
          <w:numId w:val="11"/>
        </w:numPr>
        <w:ind w:firstLineChars="0"/>
      </w:pPr>
      <w:r>
        <w:rPr>
          <w:rFonts w:hint="eastAsia"/>
        </w:rPr>
        <w:t>业务说明</w:t>
      </w:r>
    </w:p>
    <w:p w14:paraId="104C6B7F" w14:textId="77777777" w:rsidR="007D221D" w:rsidRDefault="007D221D" w:rsidP="007D221D">
      <w:r>
        <w:rPr>
          <w:rFonts w:hint="eastAsia"/>
        </w:rPr>
        <w:t>企业方操作，对供应商采购组织或采购品类的认证准入进行生效确认。</w:t>
      </w:r>
    </w:p>
    <w:p w14:paraId="5EC4990A" w14:textId="77777777" w:rsidR="007D221D" w:rsidRDefault="007D221D" w:rsidP="007D221D">
      <w:pPr>
        <w:numPr>
          <w:ilvl w:val="0"/>
          <w:numId w:val="11"/>
        </w:numPr>
        <w:ind w:firstLineChars="0"/>
        <w:rPr>
          <w:rFonts w:ascii="宋体" w:hAnsi="宋体"/>
          <w:color w:val="000000"/>
        </w:rPr>
      </w:pPr>
      <w:r>
        <w:rPr>
          <w:rFonts w:hint="eastAsia"/>
        </w:rPr>
        <w:t>操作路径</w:t>
      </w:r>
    </w:p>
    <w:p w14:paraId="372FED6C" w14:textId="77777777" w:rsidR="007D221D" w:rsidRDefault="007D221D" w:rsidP="007D221D">
      <w:pPr>
        <w:rPr>
          <w:rFonts w:ascii="宋体" w:hAnsi="宋体"/>
          <w:color w:val="000000"/>
        </w:rPr>
      </w:pPr>
      <w:r>
        <w:rPr>
          <w:rFonts w:ascii="宋体" w:hAnsi="宋体" w:hint="eastAsia"/>
          <w:color w:val="000000"/>
        </w:rPr>
        <w:t>〖</w:t>
      </w:r>
      <w:r>
        <w:rPr>
          <w:rFonts w:hint="eastAsia"/>
        </w:rPr>
        <w:t>供应商协同云</w:t>
      </w:r>
      <w:r>
        <w:rPr>
          <w:rFonts w:ascii="宋体" w:hAnsi="宋体" w:hint="eastAsia"/>
          <w:color w:val="000000"/>
        </w:rPr>
        <w:t>〗</w:t>
      </w:r>
      <w:r>
        <w:rPr>
          <w:rFonts w:hint="eastAsia"/>
        </w:rPr>
        <w:t>-</w:t>
      </w:r>
      <w:r>
        <w:t>&gt;</w:t>
      </w:r>
      <w:r>
        <w:rPr>
          <w:rFonts w:ascii="宋体" w:hAnsi="宋体" w:hint="eastAsia"/>
          <w:color w:val="000000"/>
        </w:rPr>
        <w:t>〖</w:t>
      </w:r>
      <w:r>
        <w:rPr>
          <w:rFonts w:hint="eastAsia"/>
        </w:rPr>
        <w:t>供应商管理</w:t>
      </w:r>
      <w:r>
        <w:rPr>
          <w:rFonts w:ascii="宋体" w:hAnsi="宋体" w:hint="eastAsia"/>
          <w:color w:val="000000"/>
        </w:rPr>
        <w:t>〗</w:t>
      </w:r>
      <w:r>
        <w:rPr>
          <w:rFonts w:hint="eastAsia"/>
        </w:rPr>
        <w:t>-</w:t>
      </w:r>
      <w:r>
        <w:t>&gt;</w:t>
      </w:r>
      <w:r>
        <w:rPr>
          <w:rFonts w:ascii="宋体" w:hAnsi="宋体" w:hint="eastAsia"/>
          <w:color w:val="000000"/>
        </w:rPr>
        <w:t>〖</w:t>
      </w:r>
      <w:r>
        <w:rPr>
          <w:rFonts w:hint="eastAsia"/>
        </w:rPr>
        <w:t>准入管理</w:t>
      </w:r>
      <w:r>
        <w:rPr>
          <w:rFonts w:ascii="宋体" w:hAnsi="宋体" w:hint="eastAsia"/>
          <w:color w:val="000000"/>
        </w:rPr>
        <w:t>〗</w:t>
      </w:r>
      <w:r>
        <w:rPr>
          <w:rFonts w:hint="eastAsia"/>
        </w:rPr>
        <w:t>-</w:t>
      </w:r>
      <w:r>
        <w:t>&gt;</w:t>
      </w:r>
      <w:r>
        <w:rPr>
          <w:rFonts w:ascii="宋体" w:hAnsi="宋体" w:hint="eastAsia"/>
          <w:color w:val="000000"/>
        </w:rPr>
        <w:t>〖</w:t>
      </w:r>
      <w:r>
        <w:rPr>
          <w:rFonts w:hint="eastAsia"/>
        </w:rPr>
        <w:t>供应商生效</w:t>
      </w:r>
      <w:r>
        <w:rPr>
          <w:rFonts w:ascii="宋体" w:hAnsi="宋体" w:hint="eastAsia"/>
          <w:color w:val="000000"/>
        </w:rPr>
        <w:t>〗</w:t>
      </w:r>
    </w:p>
    <w:p w14:paraId="44B42B71" w14:textId="77777777" w:rsidR="007D221D" w:rsidRDefault="007D221D" w:rsidP="007D221D">
      <w:r>
        <w:rPr>
          <w:rFonts w:hint="eastAsia"/>
        </w:rPr>
        <w:t>找到审批状态为“拟定”的单据，点击</w:t>
      </w:r>
      <w:r>
        <w:rPr>
          <w:rFonts w:hint="eastAsia"/>
        </w:rPr>
        <w:t>&lt;</w:t>
      </w:r>
      <w:r>
        <w:rPr>
          <w:rFonts w:hint="eastAsia"/>
        </w:rPr>
        <w:t>单据编号</w:t>
      </w:r>
      <w:r>
        <w:t>&gt;</w:t>
      </w:r>
      <w:r>
        <w:rPr>
          <w:rFonts w:hint="eastAsia"/>
        </w:rPr>
        <w:t>，进入供应商生效界面。</w:t>
      </w:r>
    </w:p>
    <w:p w14:paraId="4EF35468" w14:textId="77777777" w:rsidR="007D221D" w:rsidRDefault="007D221D" w:rsidP="007D221D">
      <w:pPr>
        <w:rPr>
          <w:rFonts w:ascii="宋体" w:hAnsi="宋体"/>
          <w:color w:val="000000"/>
        </w:rPr>
      </w:pPr>
      <w:r>
        <w:rPr>
          <w:noProof/>
        </w:rPr>
        <w:lastRenderedPageBreak/>
        <w:drawing>
          <wp:inline distT="0" distB="0" distL="0" distR="0" wp14:anchorId="009545B3" wp14:editId="799F8F08">
            <wp:extent cx="5486400" cy="2646680"/>
            <wp:effectExtent l="0" t="0" r="0" b="508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18"/>
                    <a:stretch>
                      <a:fillRect/>
                    </a:stretch>
                  </pic:blipFill>
                  <pic:spPr>
                    <a:xfrm>
                      <a:off x="0" y="0"/>
                      <a:ext cx="5486400" cy="2646680"/>
                    </a:xfrm>
                    <a:prstGeom prst="rect">
                      <a:avLst/>
                    </a:prstGeom>
                  </pic:spPr>
                </pic:pic>
              </a:graphicData>
            </a:graphic>
          </wp:inline>
        </w:drawing>
      </w:r>
    </w:p>
    <w:p w14:paraId="67FA091F" w14:textId="77777777" w:rsidR="007D221D" w:rsidRDefault="007D221D" w:rsidP="007D221D">
      <w:r>
        <w:rPr>
          <w:rFonts w:hint="eastAsia"/>
        </w:rPr>
        <w:t>确认无误后，点击【提交】、【审批通过】</w:t>
      </w:r>
    </w:p>
    <w:p w14:paraId="7E3CE750" w14:textId="0FF30B2F" w:rsidR="007D221D" w:rsidRDefault="007D221D" w:rsidP="007D221D">
      <w:r>
        <w:t xml:space="preserve"> </w:t>
      </w:r>
      <w:r>
        <w:rPr>
          <w:noProof/>
        </w:rPr>
        <w:drawing>
          <wp:inline distT="0" distB="0" distL="0" distR="0" wp14:anchorId="793F3026" wp14:editId="08270C22">
            <wp:extent cx="5486400" cy="2646680"/>
            <wp:effectExtent l="0" t="0" r="0" b="508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19"/>
                    <a:stretch>
                      <a:fillRect/>
                    </a:stretch>
                  </pic:blipFill>
                  <pic:spPr>
                    <a:xfrm>
                      <a:off x="0" y="0"/>
                      <a:ext cx="5486400" cy="2646680"/>
                    </a:xfrm>
                    <a:prstGeom prst="rect">
                      <a:avLst/>
                    </a:prstGeom>
                  </pic:spPr>
                </pic:pic>
              </a:graphicData>
            </a:graphic>
          </wp:inline>
        </w:drawing>
      </w:r>
      <w:bookmarkEnd w:id="12"/>
    </w:p>
    <w:p w14:paraId="6FB1318F" w14:textId="4D3782C1" w:rsidR="00624A66" w:rsidRDefault="00612941" w:rsidP="00624A66">
      <w:pPr>
        <w:pStyle w:val="4"/>
        <w:numPr>
          <w:ilvl w:val="0"/>
          <w:numId w:val="0"/>
        </w:numPr>
      </w:pPr>
      <w:r>
        <w:t>1</w:t>
      </w:r>
      <w:r w:rsidR="00624A66">
        <w:t>.8</w:t>
      </w:r>
      <w:r w:rsidR="00624A66">
        <w:rPr>
          <w:rFonts w:hint="eastAsia"/>
        </w:rPr>
        <w:t>参与报价</w:t>
      </w:r>
    </w:p>
    <w:p w14:paraId="7166E7AA" w14:textId="590840CA" w:rsidR="00624A66" w:rsidRPr="00624A66" w:rsidRDefault="00624A66" w:rsidP="00624A66">
      <w:r>
        <w:rPr>
          <w:rFonts w:hint="eastAsia"/>
        </w:rPr>
        <w:t>供应商生效后缴纳</w:t>
      </w:r>
      <w:r>
        <w:rPr>
          <w:rFonts w:hint="eastAsia"/>
        </w:rPr>
        <w:t>3</w:t>
      </w:r>
      <w:r>
        <w:t>0</w:t>
      </w:r>
      <w:r>
        <w:rPr>
          <w:rFonts w:hint="eastAsia"/>
        </w:rPr>
        <w:t>万元保证金后签订框架协议，参加询价比价，试用三个月，如试用期内无法按时发货交货终止框架协议。</w:t>
      </w:r>
    </w:p>
    <w:p w14:paraId="0C60749C" w14:textId="77777777" w:rsidR="004564E3" w:rsidRDefault="009E6535"/>
    <w:sectPr w:rsidR="004564E3">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80A56" w14:textId="77777777" w:rsidR="009E6535" w:rsidRDefault="009E6535" w:rsidP="007D221D">
      <w:pPr>
        <w:spacing w:line="240" w:lineRule="auto"/>
      </w:pPr>
      <w:r>
        <w:separator/>
      </w:r>
    </w:p>
  </w:endnote>
  <w:endnote w:type="continuationSeparator" w:id="0">
    <w:p w14:paraId="1A61FAB5" w14:textId="77777777" w:rsidR="009E6535" w:rsidRDefault="009E6535" w:rsidP="007D2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5EA44" w14:textId="77777777" w:rsidR="00624A66" w:rsidRDefault="00624A66">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969CC" w14:textId="77777777" w:rsidR="00624A66" w:rsidRDefault="00624A66">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B4899" w14:textId="77777777" w:rsidR="00624A66" w:rsidRDefault="00624A66">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FF610" w14:textId="77777777" w:rsidR="009E6535" w:rsidRDefault="009E6535" w:rsidP="007D221D">
      <w:pPr>
        <w:spacing w:line="240" w:lineRule="auto"/>
      </w:pPr>
      <w:r>
        <w:separator/>
      </w:r>
    </w:p>
  </w:footnote>
  <w:footnote w:type="continuationSeparator" w:id="0">
    <w:p w14:paraId="3A688B5B" w14:textId="77777777" w:rsidR="009E6535" w:rsidRDefault="009E6535" w:rsidP="007D22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C57D9" w14:textId="77777777" w:rsidR="00624A66" w:rsidRDefault="00624A66">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06FAB" w14:textId="77777777" w:rsidR="00624A66" w:rsidRDefault="00624A66">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1965A" w14:textId="77777777" w:rsidR="00624A66" w:rsidRDefault="00624A66">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B7935"/>
    <w:multiLevelType w:val="multilevel"/>
    <w:tmpl w:val="0D6B793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15:restartNumberingAfterBreak="0">
    <w:nsid w:val="16F320E2"/>
    <w:multiLevelType w:val="multilevel"/>
    <w:tmpl w:val="16F320E2"/>
    <w:lvl w:ilvl="0">
      <w:start w:val="1"/>
      <w:numFmt w:val="bullet"/>
      <w:lvlText w:val=""/>
      <w:lvlJc w:val="left"/>
      <w:pPr>
        <w:ind w:left="84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260674A4"/>
    <w:multiLevelType w:val="multilevel"/>
    <w:tmpl w:val="260674A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27FF25B3"/>
    <w:multiLevelType w:val="multilevel"/>
    <w:tmpl w:val="27FF25B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49D35FE7"/>
    <w:multiLevelType w:val="multilevel"/>
    <w:tmpl w:val="49D35FE7"/>
    <w:lvl w:ilvl="0">
      <w:start w:val="1"/>
      <w:numFmt w:val="decimal"/>
      <w:lvlText w:val="第%1章"/>
      <w:lvlJc w:val="left"/>
      <w:pPr>
        <w:ind w:left="360" w:hanging="360"/>
      </w:pPr>
      <w:rPr>
        <w:rFonts w:hint="eastAsia"/>
      </w:rPr>
    </w:lvl>
    <w:lvl w:ilvl="1">
      <w:start w:val="1"/>
      <w:numFmt w:val="decimal"/>
      <w:pStyle w:val="2"/>
      <w:lvlText w:val="%1.%2"/>
      <w:lvlJc w:val="left"/>
      <w:pPr>
        <w:ind w:left="420" w:hanging="576"/>
      </w:pPr>
      <w:rPr>
        <w:lang w:eastAsia="zh-CN"/>
      </w:rPr>
    </w:lvl>
    <w:lvl w:ilvl="2">
      <w:start w:val="1"/>
      <w:numFmt w:val="decimal"/>
      <w:pStyle w:val="3"/>
      <w:lvlText w:val="%1.%2.%3"/>
      <w:lvlJc w:val="left"/>
      <w:pPr>
        <w:ind w:left="472" w:hanging="720"/>
      </w:pPr>
      <w:rPr>
        <w:lang w:val="en-US"/>
      </w:rPr>
    </w:lvl>
    <w:lvl w:ilvl="3">
      <w:start w:val="1"/>
      <w:numFmt w:val="decimal"/>
      <w:pStyle w:val="4"/>
      <w:lvlText w:val="%1.%2.%3.%4"/>
      <w:lvlJc w:val="left"/>
      <w:pPr>
        <w:ind w:left="420" w:hanging="864"/>
      </w:pPr>
    </w:lvl>
    <w:lvl w:ilvl="4">
      <w:start w:val="1"/>
      <w:numFmt w:val="decimal"/>
      <w:pStyle w:val="5"/>
      <w:lvlText w:val="%1.%2.%3.%4.%5"/>
      <w:lvlJc w:val="left"/>
      <w:pPr>
        <w:ind w:left="142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4A7C4018"/>
    <w:multiLevelType w:val="multilevel"/>
    <w:tmpl w:val="4A7C4018"/>
    <w:lvl w:ilvl="0">
      <w:start w:val="1"/>
      <w:numFmt w:val="bullet"/>
      <w:lvlText w:val=""/>
      <w:lvlJc w:val="left"/>
      <w:pPr>
        <w:ind w:left="620" w:hanging="420"/>
      </w:pPr>
      <w:rPr>
        <w:rFonts w:ascii="Wingdings" w:hAnsi="Wingdings" w:hint="default"/>
      </w:rPr>
    </w:lvl>
    <w:lvl w:ilvl="1">
      <w:start w:val="1"/>
      <w:numFmt w:val="bullet"/>
      <w:lvlText w:val=""/>
      <w:lvlJc w:val="left"/>
      <w:pPr>
        <w:ind w:left="1040" w:hanging="420"/>
      </w:pPr>
      <w:rPr>
        <w:rFonts w:ascii="Wingdings" w:hAnsi="Wingdings" w:hint="default"/>
      </w:rPr>
    </w:lvl>
    <w:lvl w:ilvl="2">
      <w:start w:val="1"/>
      <w:numFmt w:val="bullet"/>
      <w:lvlText w:val=""/>
      <w:lvlJc w:val="left"/>
      <w:pPr>
        <w:ind w:left="1460" w:hanging="420"/>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6" w15:restartNumberingAfterBreak="0">
    <w:nsid w:val="6C7351FB"/>
    <w:multiLevelType w:val="multilevel"/>
    <w:tmpl w:val="6C7351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734A2F55"/>
    <w:multiLevelType w:val="multilevel"/>
    <w:tmpl w:val="734A2F5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78593701"/>
    <w:multiLevelType w:val="multilevel"/>
    <w:tmpl w:val="785937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79FF0339"/>
    <w:multiLevelType w:val="multilevel"/>
    <w:tmpl w:val="79FF03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7F0B0F29"/>
    <w:multiLevelType w:val="multilevel"/>
    <w:tmpl w:val="7F0B0F29"/>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4"/>
  </w:num>
  <w:num w:numId="2">
    <w:abstractNumId w:val="10"/>
  </w:num>
  <w:num w:numId="3">
    <w:abstractNumId w:val="2"/>
  </w:num>
  <w:num w:numId="4">
    <w:abstractNumId w:val="7"/>
  </w:num>
  <w:num w:numId="5">
    <w:abstractNumId w:val="1"/>
  </w:num>
  <w:num w:numId="6">
    <w:abstractNumId w:val="8"/>
  </w:num>
  <w:num w:numId="7">
    <w:abstractNumId w:val="5"/>
  </w:num>
  <w:num w:numId="8">
    <w:abstractNumId w:val="9"/>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C44"/>
    <w:rsid w:val="000006CA"/>
    <w:rsid w:val="00020478"/>
    <w:rsid w:val="00032A68"/>
    <w:rsid w:val="00034222"/>
    <w:rsid w:val="00036B94"/>
    <w:rsid w:val="0004051A"/>
    <w:rsid w:val="000528FF"/>
    <w:rsid w:val="0006007C"/>
    <w:rsid w:val="00062889"/>
    <w:rsid w:val="00070011"/>
    <w:rsid w:val="00082049"/>
    <w:rsid w:val="000828E8"/>
    <w:rsid w:val="000903C9"/>
    <w:rsid w:val="000A1E37"/>
    <w:rsid w:val="000B7831"/>
    <w:rsid w:val="000C57B6"/>
    <w:rsid w:val="000D76D7"/>
    <w:rsid w:val="000E5A25"/>
    <w:rsid w:val="000E6260"/>
    <w:rsid w:val="0010047F"/>
    <w:rsid w:val="001128CC"/>
    <w:rsid w:val="0012053F"/>
    <w:rsid w:val="00145E9C"/>
    <w:rsid w:val="001743DE"/>
    <w:rsid w:val="00191AB9"/>
    <w:rsid w:val="001973BD"/>
    <w:rsid w:val="001A5AFC"/>
    <w:rsid w:val="001D1719"/>
    <w:rsid w:val="001D3E8B"/>
    <w:rsid w:val="001D7C58"/>
    <w:rsid w:val="001F4E8B"/>
    <w:rsid w:val="001F4FE2"/>
    <w:rsid w:val="00202166"/>
    <w:rsid w:val="00202E00"/>
    <w:rsid w:val="00207BA8"/>
    <w:rsid w:val="002336C4"/>
    <w:rsid w:val="00247C1B"/>
    <w:rsid w:val="0025067F"/>
    <w:rsid w:val="002523A0"/>
    <w:rsid w:val="00257B23"/>
    <w:rsid w:val="002667DC"/>
    <w:rsid w:val="00272C83"/>
    <w:rsid w:val="00282031"/>
    <w:rsid w:val="00293A00"/>
    <w:rsid w:val="002967D6"/>
    <w:rsid w:val="002A2629"/>
    <w:rsid w:val="002A6C4A"/>
    <w:rsid w:val="002B0D88"/>
    <w:rsid w:val="002B173D"/>
    <w:rsid w:val="002C263E"/>
    <w:rsid w:val="002E4C64"/>
    <w:rsid w:val="003168EA"/>
    <w:rsid w:val="00325E21"/>
    <w:rsid w:val="00331D68"/>
    <w:rsid w:val="00332B98"/>
    <w:rsid w:val="00333C5D"/>
    <w:rsid w:val="00341430"/>
    <w:rsid w:val="00345CA5"/>
    <w:rsid w:val="00345F78"/>
    <w:rsid w:val="00373109"/>
    <w:rsid w:val="00385571"/>
    <w:rsid w:val="00390891"/>
    <w:rsid w:val="00396CA2"/>
    <w:rsid w:val="003A0A60"/>
    <w:rsid w:val="003A5286"/>
    <w:rsid w:val="003C6673"/>
    <w:rsid w:val="003D21E3"/>
    <w:rsid w:val="003D2E69"/>
    <w:rsid w:val="003D3FA9"/>
    <w:rsid w:val="003D4CB3"/>
    <w:rsid w:val="003D62FC"/>
    <w:rsid w:val="003E6547"/>
    <w:rsid w:val="003E7B19"/>
    <w:rsid w:val="003F4E7B"/>
    <w:rsid w:val="00406174"/>
    <w:rsid w:val="004305FF"/>
    <w:rsid w:val="0043103D"/>
    <w:rsid w:val="00431401"/>
    <w:rsid w:val="00431E33"/>
    <w:rsid w:val="0043216A"/>
    <w:rsid w:val="00433119"/>
    <w:rsid w:val="00451561"/>
    <w:rsid w:val="00451F28"/>
    <w:rsid w:val="00453F97"/>
    <w:rsid w:val="00480A2D"/>
    <w:rsid w:val="00481538"/>
    <w:rsid w:val="004A2132"/>
    <w:rsid w:val="004B0FF9"/>
    <w:rsid w:val="004B4C70"/>
    <w:rsid w:val="004C4FCC"/>
    <w:rsid w:val="004D4319"/>
    <w:rsid w:val="004E4C47"/>
    <w:rsid w:val="004E4F58"/>
    <w:rsid w:val="004F1C9B"/>
    <w:rsid w:val="004F3A11"/>
    <w:rsid w:val="00501503"/>
    <w:rsid w:val="0050295B"/>
    <w:rsid w:val="005060FF"/>
    <w:rsid w:val="00510FF0"/>
    <w:rsid w:val="00514014"/>
    <w:rsid w:val="00526D7F"/>
    <w:rsid w:val="005270C4"/>
    <w:rsid w:val="005449FC"/>
    <w:rsid w:val="00546755"/>
    <w:rsid w:val="0054695F"/>
    <w:rsid w:val="005711C5"/>
    <w:rsid w:val="00580483"/>
    <w:rsid w:val="00580CAB"/>
    <w:rsid w:val="0058659E"/>
    <w:rsid w:val="005A2E3D"/>
    <w:rsid w:val="005B10AD"/>
    <w:rsid w:val="005B16FA"/>
    <w:rsid w:val="005B219B"/>
    <w:rsid w:val="005B2278"/>
    <w:rsid w:val="005B3912"/>
    <w:rsid w:val="005D0FF2"/>
    <w:rsid w:val="005D30FE"/>
    <w:rsid w:val="005E102F"/>
    <w:rsid w:val="005E2380"/>
    <w:rsid w:val="005E319F"/>
    <w:rsid w:val="005E7048"/>
    <w:rsid w:val="00612941"/>
    <w:rsid w:val="00615226"/>
    <w:rsid w:val="00616338"/>
    <w:rsid w:val="00624436"/>
    <w:rsid w:val="00624A66"/>
    <w:rsid w:val="0063123A"/>
    <w:rsid w:val="00640A6C"/>
    <w:rsid w:val="00640D1A"/>
    <w:rsid w:val="006440AD"/>
    <w:rsid w:val="006454E5"/>
    <w:rsid w:val="0065446D"/>
    <w:rsid w:val="00654C44"/>
    <w:rsid w:val="00654CC9"/>
    <w:rsid w:val="00655D9C"/>
    <w:rsid w:val="00656250"/>
    <w:rsid w:val="00656CC0"/>
    <w:rsid w:val="00657086"/>
    <w:rsid w:val="00673FD9"/>
    <w:rsid w:val="00680108"/>
    <w:rsid w:val="00684DC9"/>
    <w:rsid w:val="006A05CB"/>
    <w:rsid w:val="006A663F"/>
    <w:rsid w:val="006B48E3"/>
    <w:rsid w:val="006D2977"/>
    <w:rsid w:val="006D2AC3"/>
    <w:rsid w:val="006E1018"/>
    <w:rsid w:val="006E4997"/>
    <w:rsid w:val="006E6987"/>
    <w:rsid w:val="006E6A6D"/>
    <w:rsid w:val="006F09C0"/>
    <w:rsid w:val="00703422"/>
    <w:rsid w:val="00704EE6"/>
    <w:rsid w:val="00713C71"/>
    <w:rsid w:val="00717D05"/>
    <w:rsid w:val="0072120F"/>
    <w:rsid w:val="007212B2"/>
    <w:rsid w:val="00727769"/>
    <w:rsid w:val="00732368"/>
    <w:rsid w:val="00735D57"/>
    <w:rsid w:val="00741E88"/>
    <w:rsid w:val="007533EF"/>
    <w:rsid w:val="00781ECE"/>
    <w:rsid w:val="007A444F"/>
    <w:rsid w:val="007B253F"/>
    <w:rsid w:val="007B2DB6"/>
    <w:rsid w:val="007B3F14"/>
    <w:rsid w:val="007D221D"/>
    <w:rsid w:val="007D391F"/>
    <w:rsid w:val="007D4797"/>
    <w:rsid w:val="007E0C16"/>
    <w:rsid w:val="007E27F7"/>
    <w:rsid w:val="007F48F6"/>
    <w:rsid w:val="007F6B62"/>
    <w:rsid w:val="00812260"/>
    <w:rsid w:val="008138AF"/>
    <w:rsid w:val="0082227E"/>
    <w:rsid w:val="00831E97"/>
    <w:rsid w:val="0083607B"/>
    <w:rsid w:val="00844DE1"/>
    <w:rsid w:val="00846925"/>
    <w:rsid w:val="00856FC5"/>
    <w:rsid w:val="00857427"/>
    <w:rsid w:val="00867A88"/>
    <w:rsid w:val="00867B97"/>
    <w:rsid w:val="00877A9F"/>
    <w:rsid w:val="00880851"/>
    <w:rsid w:val="008835EE"/>
    <w:rsid w:val="00887531"/>
    <w:rsid w:val="00890C9F"/>
    <w:rsid w:val="00897489"/>
    <w:rsid w:val="008A0D1E"/>
    <w:rsid w:val="008B6705"/>
    <w:rsid w:val="008D0AEC"/>
    <w:rsid w:val="008D5D95"/>
    <w:rsid w:val="008D72C4"/>
    <w:rsid w:val="008F6F26"/>
    <w:rsid w:val="0091733A"/>
    <w:rsid w:val="009238B2"/>
    <w:rsid w:val="00923AAE"/>
    <w:rsid w:val="00923B96"/>
    <w:rsid w:val="0093155C"/>
    <w:rsid w:val="00937518"/>
    <w:rsid w:val="00953387"/>
    <w:rsid w:val="009677D6"/>
    <w:rsid w:val="00981A7B"/>
    <w:rsid w:val="00987340"/>
    <w:rsid w:val="00991C21"/>
    <w:rsid w:val="009A03A6"/>
    <w:rsid w:val="009A605B"/>
    <w:rsid w:val="009B4EE2"/>
    <w:rsid w:val="009C0451"/>
    <w:rsid w:val="009C3C83"/>
    <w:rsid w:val="009D0094"/>
    <w:rsid w:val="009D26F4"/>
    <w:rsid w:val="009E25A8"/>
    <w:rsid w:val="009E3073"/>
    <w:rsid w:val="009E59E7"/>
    <w:rsid w:val="009E6535"/>
    <w:rsid w:val="009F018F"/>
    <w:rsid w:val="009F7323"/>
    <w:rsid w:val="00A019C1"/>
    <w:rsid w:val="00A0243E"/>
    <w:rsid w:val="00A10982"/>
    <w:rsid w:val="00A11BE3"/>
    <w:rsid w:val="00A11EAC"/>
    <w:rsid w:val="00A144D3"/>
    <w:rsid w:val="00A22196"/>
    <w:rsid w:val="00A247F2"/>
    <w:rsid w:val="00A31015"/>
    <w:rsid w:val="00A32E30"/>
    <w:rsid w:val="00A412A4"/>
    <w:rsid w:val="00A41469"/>
    <w:rsid w:val="00A808B0"/>
    <w:rsid w:val="00A84C55"/>
    <w:rsid w:val="00A878DF"/>
    <w:rsid w:val="00A96BA8"/>
    <w:rsid w:val="00AB7C3E"/>
    <w:rsid w:val="00AE5573"/>
    <w:rsid w:val="00B02FC2"/>
    <w:rsid w:val="00B145E8"/>
    <w:rsid w:val="00B21B5D"/>
    <w:rsid w:val="00B24C1F"/>
    <w:rsid w:val="00B34629"/>
    <w:rsid w:val="00B45EE2"/>
    <w:rsid w:val="00B60A32"/>
    <w:rsid w:val="00B8057A"/>
    <w:rsid w:val="00B80DB6"/>
    <w:rsid w:val="00B847DA"/>
    <w:rsid w:val="00B9054D"/>
    <w:rsid w:val="00B92AA7"/>
    <w:rsid w:val="00B938D0"/>
    <w:rsid w:val="00B96885"/>
    <w:rsid w:val="00B9780D"/>
    <w:rsid w:val="00BA0C01"/>
    <w:rsid w:val="00BA1CF3"/>
    <w:rsid w:val="00BA4EC9"/>
    <w:rsid w:val="00BA7557"/>
    <w:rsid w:val="00BB2025"/>
    <w:rsid w:val="00BB6739"/>
    <w:rsid w:val="00BC0045"/>
    <w:rsid w:val="00BD6B2E"/>
    <w:rsid w:val="00BE53E0"/>
    <w:rsid w:val="00C0352E"/>
    <w:rsid w:val="00C20855"/>
    <w:rsid w:val="00C228B3"/>
    <w:rsid w:val="00C22CB9"/>
    <w:rsid w:val="00C4089F"/>
    <w:rsid w:val="00C45053"/>
    <w:rsid w:val="00C472A1"/>
    <w:rsid w:val="00C5262A"/>
    <w:rsid w:val="00C55064"/>
    <w:rsid w:val="00C569BC"/>
    <w:rsid w:val="00C6032B"/>
    <w:rsid w:val="00C61277"/>
    <w:rsid w:val="00C73174"/>
    <w:rsid w:val="00C7599D"/>
    <w:rsid w:val="00C8281C"/>
    <w:rsid w:val="00C82990"/>
    <w:rsid w:val="00C91C67"/>
    <w:rsid w:val="00C91D38"/>
    <w:rsid w:val="00CA24B5"/>
    <w:rsid w:val="00CB1313"/>
    <w:rsid w:val="00CB22D3"/>
    <w:rsid w:val="00CC35D2"/>
    <w:rsid w:val="00CC4D50"/>
    <w:rsid w:val="00CC4E32"/>
    <w:rsid w:val="00CE39DC"/>
    <w:rsid w:val="00CE540E"/>
    <w:rsid w:val="00CE6420"/>
    <w:rsid w:val="00CE6BE3"/>
    <w:rsid w:val="00CF26C4"/>
    <w:rsid w:val="00CF7AA8"/>
    <w:rsid w:val="00D16333"/>
    <w:rsid w:val="00D22259"/>
    <w:rsid w:val="00D32B85"/>
    <w:rsid w:val="00D34B9E"/>
    <w:rsid w:val="00D55757"/>
    <w:rsid w:val="00D617AF"/>
    <w:rsid w:val="00D665AB"/>
    <w:rsid w:val="00D70CF8"/>
    <w:rsid w:val="00D765D8"/>
    <w:rsid w:val="00D84BCA"/>
    <w:rsid w:val="00D871BE"/>
    <w:rsid w:val="00D92858"/>
    <w:rsid w:val="00DA33E6"/>
    <w:rsid w:val="00DA4C47"/>
    <w:rsid w:val="00DA547F"/>
    <w:rsid w:val="00DB2DB8"/>
    <w:rsid w:val="00DD6B3C"/>
    <w:rsid w:val="00DD7DE4"/>
    <w:rsid w:val="00DE2105"/>
    <w:rsid w:val="00DE2443"/>
    <w:rsid w:val="00DF227A"/>
    <w:rsid w:val="00DF4402"/>
    <w:rsid w:val="00DF5315"/>
    <w:rsid w:val="00E05589"/>
    <w:rsid w:val="00E13B50"/>
    <w:rsid w:val="00E23BF4"/>
    <w:rsid w:val="00E27BF0"/>
    <w:rsid w:val="00E36566"/>
    <w:rsid w:val="00E50224"/>
    <w:rsid w:val="00E55AE2"/>
    <w:rsid w:val="00E62077"/>
    <w:rsid w:val="00E72FF8"/>
    <w:rsid w:val="00E7623A"/>
    <w:rsid w:val="00E870DE"/>
    <w:rsid w:val="00E90705"/>
    <w:rsid w:val="00EA19D3"/>
    <w:rsid w:val="00EA3495"/>
    <w:rsid w:val="00EA39B4"/>
    <w:rsid w:val="00EA68D6"/>
    <w:rsid w:val="00EC0AB0"/>
    <w:rsid w:val="00EE18D1"/>
    <w:rsid w:val="00EE2D3B"/>
    <w:rsid w:val="00EE3312"/>
    <w:rsid w:val="00EE5213"/>
    <w:rsid w:val="00EF1E6B"/>
    <w:rsid w:val="00F04E38"/>
    <w:rsid w:val="00F13CA1"/>
    <w:rsid w:val="00F21969"/>
    <w:rsid w:val="00F25E98"/>
    <w:rsid w:val="00F4298A"/>
    <w:rsid w:val="00F471CD"/>
    <w:rsid w:val="00F517DD"/>
    <w:rsid w:val="00F52AEE"/>
    <w:rsid w:val="00F635BA"/>
    <w:rsid w:val="00F8021B"/>
    <w:rsid w:val="00F84BDD"/>
    <w:rsid w:val="00F85AAB"/>
    <w:rsid w:val="00FA2747"/>
    <w:rsid w:val="00FA485B"/>
    <w:rsid w:val="00FC508B"/>
    <w:rsid w:val="00FD3B4B"/>
    <w:rsid w:val="00FD6728"/>
    <w:rsid w:val="00FD7AF0"/>
    <w:rsid w:val="00FF3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C2C2E"/>
  <w15:chartTrackingRefBased/>
  <w15:docId w15:val="{ECDD403A-5513-49BC-BB8C-C9E0592F5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21D"/>
    <w:pPr>
      <w:widowControl w:val="0"/>
      <w:spacing w:line="300" w:lineRule="auto"/>
      <w:ind w:firstLineChars="200" w:firstLine="420"/>
      <w:jc w:val="both"/>
    </w:pPr>
    <w:rPr>
      <w:rFonts w:ascii="Verdana" w:eastAsia="宋体" w:hAnsi="Verdana" w:cs="Verdana"/>
      <w:szCs w:val="21"/>
    </w:rPr>
  </w:style>
  <w:style w:type="paragraph" w:styleId="2">
    <w:name w:val="heading 2"/>
    <w:basedOn w:val="a"/>
    <w:next w:val="a"/>
    <w:link w:val="20"/>
    <w:uiPriority w:val="99"/>
    <w:qFormat/>
    <w:rsid w:val="007D221D"/>
    <w:pPr>
      <w:keepNext/>
      <w:keepLines/>
      <w:numPr>
        <w:ilvl w:val="1"/>
        <w:numId w:val="1"/>
      </w:numPr>
      <w:spacing w:before="260" w:after="260" w:line="415" w:lineRule="auto"/>
      <w:ind w:firstLineChars="0" w:firstLine="0"/>
      <w:outlineLvl w:val="1"/>
    </w:pPr>
    <w:rPr>
      <w:rFonts w:cs="Times New Roman"/>
      <w:b/>
      <w:bCs/>
      <w:sz w:val="24"/>
      <w:szCs w:val="24"/>
    </w:rPr>
  </w:style>
  <w:style w:type="paragraph" w:styleId="3">
    <w:name w:val="heading 3"/>
    <w:basedOn w:val="a"/>
    <w:next w:val="a"/>
    <w:link w:val="30"/>
    <w:uiPriority w:val="99"/>
    <w:qFormat/>
    <w:rsid w:val="007D221D"/>
    <w:pPr>
      <w:keepNext/>
      <w:keepLines/>
      <w:numPr>
        <w:ilvl w:val="2"/>
        <w:numId w:val="1"/>
      </w:numPr>
      <w:spacing w:before="260" w:after="260" w:line="416" w:lineRule="atLeast"/>
      <w:ind w:firstLineChars="0" w:firstLine="0"/>
      <w:outlineLvl w:val="2"/>
    </w:pPr>
    <w:rPr>
      <w:rFonts w:cs="Times New Roman"/>
      <w:b/>
      <w:bCs/>
      <w:sz w:val="24"/>
      <w:szCs w:val="32"/>
    </w:rPr>
  </w:style>
  <w:style w:type="paragraph" w:styleId="4">
    <w:name w:val="heading 4"/>
    <w:basedOn w:val="a"/>
    <w:next w:val="a"/>
    <w:link w:val="40"/>
    <w:uiPriority w:val="99"/>
    <w:qFormat/>
    <w:rsid w:val="007D221D"/>
    <w:pPr>
      <w:keepNext/>
      <w:keepLines/>
      <w:numPr>
        <w:ilvl w:val="3"/>
        <w:numId w:val="1"/>
      </w:numPr>
      <w:spacing w:before="280" w:after="290" w:line="376" w:lineRule="atLeast"/>
      <w:ind w:firstLineChars="0" w:firstLine="0"/>
      <w:outlineLvl w:val="3"/>
    </w:pPr>
    <w:rPr>
      <w:rFonts w:eastAsia="黑体" w:cs="Times New Roman"/>
      <w:b/>
      <w:bCs/>
      <w:szCs w:val="28"/>
    </w:rPr>
  </w:style>
  <w:style w:type="paragraph" w:styleId="5">
    <w:name w:val="heading 5"/>
    <w:basedOn w:val="a"/>
    <w:next w:val="a"/>
    <w:link w:val="50"/>
    <w:uiPriority w:val="99"/>
    <w:qFormat/>
    <w:rsid w:val="007D221D"/>
    <w:pPr>
      <w:keepNext/>
      <w:keepLines/>
      <w:numPr>
        <w:ilvl w:val="4"/>
        <w:numId w:val="1"/>
      </w:numPr>
      <w:spacing w:before="280" w:after="290" w:line="376" w:lineRule="atLeast"/>
      <w:ind w:firstLineChars="0" w:firstLine="0"/>
      <w:outlineLvl w:val="4"/>
    </w:pPr>
    <w:rPr>
      <w:rFonts w:eastAsia="微软雅黑" w:cs="Times New Roman"/>
      <w:b/>
      <w:bCs/>
      <w:szCs w:val="28"/>
    </w:rPr>
  </w:style>
  <w:style w:type="paragraph" w:styleId="6">
    <w:name w:val="heading 6"/>
    <w:basedOn w:val="a"/>
    <w:next w:val="a"/>
    <w:link w:val="60"/>
    <w:uiPriority w:val="99"/>
    <w:qFormat/>
    <w:rsid w:val="007D221D"/>
    <w:pPr>
      <w:keepNext/>
      <w:keepLines/>
      <w:numPr>
        <w:ilvl w:val="5"/>
        <w:numId w:val="1"/>
      </w:numPr>
      <w:spacing w:before="240" w:after="64" w:line="320" w:lineRule="atLeast"/>
      <w:ind w:firstLineChars="0" w:firstLine="0"/>
      <w:outlineLvl w:val="5"/>
    </w:pPr>
    <w:rPr>
      <w:rFonts w:eastAsia="微软雅黑" w:cs="Times New Roman"/>
      <w:b/>
      <w:bCs/>
      <w:sz w:val="24"/>
      <w:szCs w:val="24"/>
    </w:rPr>
  </w:style>
  <w:style w:type="paragraph" w:styleId="7">
    <w:name w:val="heading 7"/>
    <w:basedOn w:val="a"/>
    <w:next w:val="a"/>
    <w:link w:val="70"/>
    <w:uiPriority w:val="99"/>
    <w:qFormat/>
    <w:rsid w:val="007D221D"/>
    <w:pPr>
      <w:keepNext/>
      <w:keepLines/>
      <w:numPr>
        <w:ilvl w:val="6"/>
        <w:numId w:val="1"/>
      </w:numPr>
      <w:spacing w:before="240" w:after="64" w:line="320" w:lineRule="atLeast"/>
      <w:ind w:firstLineChars="0" w:firstLine="0"/>
      <w:outlineLvl w:val="6"/>
    </w:pPr>
    <w:rPr>
      <w:rFonts w:eastAsia="微软雅黑" w:cs="Times New Roman"/>
      <w:b/>
      <w:bCs/>
      <w:sz w:val="24"/>
      <w:szCs w:val="24"/>
    </w:rPr>
  </w:style>
  <w:style w:type="paragraph" w:styleId="8">
    <w:name w:val="heading 8"/>
    <w:basedOn w:val="a"/>
    <w:next w:val="a"/>
    <w:link w:val="80"/>
    <w:uiPriority w:val="99"/>
    <w:qFormat/>
    <w:rsid w:val="007D221D"/>
    <w:pPr>
      <w:keepNext/>
      <w:keepLines/>
      <w:numPr>
        <w:ilvl w:val="7"/>
        <w:numId w:val="1"/>
      </w:numPr>
      <w:spacing w:before="240" w:after="64" w:line="320" w:lineRule="atLeast"/>
      <w:ind w:firstLineChars="0" w:firstLine="0"/>
      <w:outlineLvl w:val="7"/>
    </w:pPr>
    <w:rPr>
      <w:rFonts w:eastAsia="微软雅黑" w:cs="Times New Roman"/>
      <w:sz w:val="24"/>
      <w:szCs w:val="24"/>
    </w:rPr>
  </w:style>
  <w:style w:type="paragraph" w:styleId="9">
    <w:name w:val="heading 9"/>
    <w:basedOn w:val="a"/>
    <w:next w:val="a"/>
    <w:link w:val="90"/>
    <w:uiPriority w:val="99"/>
    <w:qFormat/>
    <w:rsid w:val="007D221D"/>
    <w:pPr>
      <w:keepNext/>
      <w:keepLines/>
      <w:numPr>
        <w:ilvl w:val="8"/>
        <w:numId w:val="1"/>
      </w:numPr>
      <w:spacing w:before="240" w:after="64" w:line="320" w:lineRule="atLeast"/>
      <w:ind w:firstLineChars="0" w:firstLine="0"/>
      <w:outlineLvl w:val="8"/>
    </w:pPr>
    <w:rPr>
      <w:rFonts w:eastAsia="微软雅黑"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22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221D"/>
    <w:rPr>
      <w:sz w:val="18"/>
      <w:szCs w:val="18"/>
    </w:rPr>
  </w:style>
  <w:style w:type="paragraph" w:styleId="a5">
    <w:name w:val="footer"/>
    <w:basedOn w:val="a"/>
    <w:link w:val="a6"/>
    <w:uiPriority w:val="99"/>
    <w:unhideWhenUsed/>
    <w:rsid w:val="007D221D"/>
    <w:pPr>
      <w:tabs>
        <w:tab w:val="center" w:pos="4153"/>
        <w:tab w:val="right" w:pos="8306"/>
      </w:tabs>
      <w:snapToGrid w:val="0"/>
      <w:jc w:val="left"/>
    </w:pPr>
    <w:rPr>
      <w:sz w:val="18"/>
      <w:szCs w:val="18"/>
    </w:rPr>
  </w:style>
  <w:style w:type="character" w:customStyle="1" w:styleId="a6">
    <w:name w:val="页脚 字符"/>
    <w:basedOn w:val="a0"/>
    <w:link w:val="a5"/>
    <w:uiPriority w:val="99"/>
    <w:rsid w:val="007D221D"/>
    <w:rPr>
      <w:sz w:val="18"/>
      <w:szCs w:val="18"/>
    </w:rPr>
  </w:style>
  <w:style w:type="character" w:customStyle="1" w:styleId="20">
    <w:name w:val="标题 2 字符"/>
    <w:basedOn w:val="a0"/>
    <w:link w:val="2"/>
    <w:uiPriority w:val="99"/>
    <w:qFormat/>
    <w:rsid w:val="007D221D"/>
    <w:rPr>
      <w:rFonts w:ascii="Verdana" w:eastAsia="宋体" w:hAnsi="Verdana" w:cs="Times New Roman"/>
      <w:b/>
      <w:bCs/>
      <w:sz w:val="24"/>
      <w:szCs w:val="24"/>
    </w:rPr>
  </w:style>
  <w:style w:type="character" w:customStyle="1" w:styleId="30">
    <w:name w:val="标题 3 字符"/>
    <w:basedOn w:val="a0"/>
    <w:link w:val="3"/>
    <w:uiPriority w:val="99"/>
    <w:qFormat/>
    <w:rsid w:val="007D221D"/>
    <w:rPr>
      <w:rFonts w:ascii="Verdana" w:eastAsia="宋体" w:hAnsi="Verdana" w:cs="Times New Roman"/>
      <w:b/>
      <w:bCs/>
      <w:sz w:val="24"/>
      <w:szCs w:val="32"/>
    </w:rPr>
  </w:style>
  <w:style w:type="character" w:customStyle="1" w:styleId="40">
    <w:name w:val="标题 4 字符"/>
    <w:basedOn w:val="a0"/>
    <w:link w:val="4"/>
    <w:uiPriority w:val="99"/>
    <w:qFormat/>
    <w:rsid w:val="007D221D"/>
    <w:rPr>
      <w:rFonts w:ascii="Verdana" w:eastAsia="黑体" w:hAnsi="Verdana" w:cs="Times New Roman"/>
      <w:b/>
      <w:bCs/>
      <w:szCs w:val="28"/>
    </w:rPr>
  </w:style>
  <w:style w:type="character" w:customStyle="1" w:styleId="50">
    <w:name w:val="标题 5 字符"/>
    <w:basedOn w:val="a0"/>
    <w:link w:val="5"/>
    <w:uiPriority w:val="99"/>
    <w:rsid w:val="007D221D"/>
    <w:rPr>
      <w:rFonts w:ascii="Verdana" w:eastAsia="微软雅黑" w:hAnsi="Verdana" w:cs="Times New Roman"/>
      <w:b/>
      <w:bCs/>
      <w:szCs w:val="28"/>
    </w:rPr>
  </w:style>
  <w:style w:type="character" w:customStyle="1" w:styleId="60">
    <w:name w:val="标题 6 字符"/>
    <w:basedOn w:val="a0"/>
    <w:link w:val="6"/>
    <w:uiPriority w:val="99"/>
    <w:rsid w:val="007D221D"/>
    <w:rPr>
      <w:rFonts w:ascii="Verdana" w:eastAsia="微软雅黑" w:hAnsi="Verdana" w:cs="Times New Roman"/>
      <w:b/>
      <w:bCs/>
      <w:sz w:val="24"/>
      <w:szCs w:val="24"/>
    </w:rPr>
  </w:style>
  <w:style w:type="character" w:customStyle="1" w:styleId="70">
    <w:name w:val="标题 7 字符"/>
    <w:basedOn w:val="a0"/>
    <w:link w:val="7"/>
    <w:uiPriority w:val="99"/>
    <w:rsid w:val="007D221D"/>
    <w:rPr>
      <w:rFonts w:ascii="Verdana" w:eastAsia="微软雅黑" w:hAnsi="Verdana" w:cs="Times New Roman"/>
      <w:b/>
      <w:bCs/>
      <w:sz w:val="24"/>
      <w:szCs w:val="24"/>
    </w:rPr>
  </w:style>
  <w:style w:type="character" w:customStyle="1" w:styleId="80">
    <w:name w:val="标题 8 字符"/>
    <w:basedOn w:val="a0"/>
    <w:link w:val="8"/>
    <w:uiPriority w:val="99"/>
    <w:rsid w:val="007D221D"/>
    <w:rPr>
      <w:rFonts w:ascii="Verdana" w:eastAsia="微软雅黑" w:hAnsi="Verdana" w:cs="Times New Roman"/>
      <w:sz w:val="24"/>
      <w:szCs w:val="24"/>
    </w:rPr>
  </w:style>
  <w:style w:type="character" w:customStyle="1" w:styleId="90">
    <w:name w:val="标题 9 字符"/>
    <w:basedOn w:val="a0"/>
    <w:link w:val="9"/>
    <w:uiPriority w:val="99"/>
    <w:rsid w:val="007D221D"/>
    <w:rPr>
      <w:rFonts w:ascii="Verdana" w:eastAsia="微软雅黑" w:hAnsi="Verdana" w:cs="Times New Roman"/>
      <w:szCs w:val="21"/>
    </w:rPr>
  </w:style>
  <w:style w:type="character" w:styleId="a7">
    <w:name w:val="Hyperlink"/>
    <w:uiPriority w:val="99"/>
    <w:qFormat/>
    <w:rsid w:val="007D221D"/>
    <w:rPr>
      <w:color w:val="0000FF"/>
      <w:u w:val="single"/>
    </w:rPr>
  </w:style>
  <w:style w:type="paragraph" w:styleId="a8">
    <w:name w:val="List Paragraph"/>
    <w:basedOn w:val="a"/>
    <w:link w:val="a9"/>
    <w:uiPriority w:val="34"/>
    <w:qFormat/>
    <w:rsid w:val="007D221D"/>
  </w:style>
  <w:style w:type="character" w:customStyle="1" w:styleId="a9">
    <w:name w:val="列表段落 字符"/>
    <w:basedOn w:val="a0"/>
    <w:link w:val="a8"/>
    <w:uiPriority w:val="34"/>
    <w:qFormat/>
    <w:rsid w:val="007D221D"/>
    <w:rPr>
      <w:rFonts w:ascii="Verdana" w:eastAsia="宋体" w:hAnsi="Verdana" w:cs="Verdana"/>
      <w:szCs w:val="21"/>
    </w:rPr>
  </w:style>
  <w:style w:type="character" w:styleId="aa">
    <w:name w:val="Unresolved Mention"/>
    <w:basedOn w:val="a0"/>
    <w:uiPriority w:val="99"/>
    <w:semiHidden/>
    <w:unhideWhenUsed/>
    <w:rsid w:val="00D87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93898">
      <w:bodyDiv w:val="1"/>
      <w:marLeft w:val="0"/>
      <w:marRight w:val="0"/>
      <w:marTop w:val="0"/>
      <w:marBottom w:val="0"/>
      <w:divBdr>
        <w:top w:val="none" w:sz="0" w:space="0" w:color="auto"/>
        <w:left w:val="none" w:sz="0" w:space="0" w:color="auto"/>
        <w:bottom w:val="none" w:sz="0" w:space="0" w:color="auto"/>
        <w:right w:val="none" w:sz="0" w:space="0" w:color="auto"/>
      </w:divBdr>
      <w:divsChild>
        <w:div w:id="15632525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郭乃博</dc:creator>
  <cp:keywords/>
  <dc:description/>
  <cp:lastModifiedBy>杨娜</cp:lastModifiedBy>
  <cp:revision>75</cp:revision>
  <dcterms:created xsi:type="dcterms:W3CDTF">2023-02-10T00:18:00Z</dcterms:created>
  <dcterms:modified xsi:type="dcterms:W3CDTF">2026-04-19T06:01:00Z</dcterms:modified>
</cp:coreProperties>
</file>